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225B2" w14:textId="77777777" w:rsidR="00A80BD4" w:rsidRPr="006330B8" w:rsidRDefault="00E63947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43BCEAC4" w14:textId="6A36DC2D" w:rsidR="00A80BD4" w:rsidRPr="00A80BD4" w:rsidRDefault="00B23654" w:rsidP="00A80BD4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>KLASA 2</w:t>
      </w:r>
    </w:p>
    <w:p w14:paraId="41873785" w14:textId="77777777" w:rsidR="00A80BD4" w:rsidRDefault="00A80BD4" w:rsidP="00A80BD4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</w:p>
    <w:p w14:paraId="5BF1B703" w14:textId="77777777" w:rsidR="00A8410F" w:rsidRDefault="00A8410F" w:rsidP="00A8410F">
      <w:pPr>
        <w:spacing w:after="0" w:line="360" w:lineRule="auto"/>
        <w:rPr>
          <w:bCs/>
          <w:sz w:val="20"/>
          <w:szCs w:val="20"/>
        </w:rPr>
      </w:pPr>
    </w:p>
    <w:p w14:paraId="2C99027A" w14:textId="2A7EE2E5" w:rsidR="00A8410F" w:rsidRPr="00B6051A" w:rsidRDefault="00A8410F" w:rsidP="00A8410F">
      <w:pPr>
        <w:spacing w:after="0" w:line="360" w:lineRule="auto"/>
        <w:rPr>
          <w:bCs/>
          <w:sz w:val="24"/>
          <w:szCs w:val="24"/>
        </w:rPr>
      </w:pPr>
      <w:bookmarkStart w:id="0" w:name="_Hlk176249312"/>
      <w:r w:rsidRPr="00B6051A">
        <w:rPr>
          <w:bCs/>
          <w:sz w:val="24"/>
          <w:szCs w:val="24"/>
        </w:rPr>
        <w:t xml:space="preserve">Przyjmujemy, że uczeń spełnia wymagania na ocenę wyższą, jeśli spełnia jednocześnie wymagania na ocenę niższą oraz dodatkowe wymagania. </w:t>
      </w:r>
      <w:r w:rsidR="00732772" w:rsidRPr="00B6051A">
        <w:rPr>
          <w:bCs/>
          <w:sz w:val="24"/>
          <w:szCs w:val="24"/>
        </w:rPr>
        <w:t>Z</w:t>
      </w:r>
      <w:r w:rsidRPr="00B6051A">
        <w:rPr>
          <w:bCs/>
          <w:sz w:val="24"/>
          <w:szCs w:val="24"/>
        </w:rPr>
        <w:t>atem:</w:t>
      </w:r>
    </w:p>
    <w:p w14:paraId="0500BA39" w14:textId="77777777" w:rsidR="00A8410F" w:rsidRPr="00B6051A" w:rsidRDefault="00A8410F" w:rsidP="00A8410F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4472C4" w:themeColor="accent1"/>
          <w:sz w:val="24"/>
          <w:szCs w:val="24"/>
        </w:rPr>
      </w:pPr>
      <w:r w:rsidRPr="00B6051A">
        <w:rPr>
          <w:b/>
          <w:i/>
          <w:iCs/>
          <w:color w:val="4472C4" w:themeColor="accent1"/>
          <w:sz w:val="24"/>
          <w:szCs w:val="24"/>
        </w:rPr>
        <w:t>Wymagania na ocenę dopuszczającą (K)</w:t>
      </w:r>
    </w:p>
    <w:p w14:paraId="07F4BD28" w14:textId="77777777" w:rsidR="00A8410F" w:rsidRPr="00B6051A" w:rsidRDefault="00A8410F" w:rsidP="00A8410F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70AD47" w:themeColor="accent6"/>
          <w:sz w:val="24"/>
          <w:szCs w:val="24"/>
        </w:rPr>
      </w:pPr>
      <w:r w:rsidRPr="00B6051A">
        <w:rPr>
          <w:b/>
          <w:i/>
          <w:iCs/>
          <w:color w:val="70AD47" w:themeColor="accent6"/>
          <w:sz w:val="24"/>
          <w:szCs w:val="24"/>
        </w:rPr>
        <w:t>Wymagania na ocenę dostateczną zawierają wymagania na ocenę dopuszczającą (P)</w:t>
      </w:r>
    </w:p>
    <w:p w14:paraId="53094D98" w14:textId="77777777" w:rsidR="00A8410F" w:rsidRPr="00B6051A" w:rsidRDefault="00A8410F" w:rsidP="00A8410F">
      <w:pPr>
        <w:shd w:val="clear" w:color="auto" w:fill="FFFFFF" w:themeFill="background1"/>
        <w:spacing w:after="0" w:line="360" w:lineRule="auto"/>
        <w:jc w:val="both"/>
        <w:rPr>
          <w:i/>
          <w:iCs/>
          <w:color w:val="C65911"/>
          <w:sz w:val="24"/>
          <w:szCs w:val="24"/>
        </w:rPr>
      </w:pPr>
      <w:r w:rsidRPr="00B6051A">
        <w:rPr>
          <w:b/>
          <w:i/>
          <w:iCs/>
          <w:color w:val="C65911"/>
          <w:sz w:val="24"/>
          <w:szCs w:val="24"/>
        </w:rPr>
        <w:t>Wymagania na ocenę dobrą</w:t>
      </w:r>
      <w:r w:rsidRPr="00B6051A">
        <w:rPr>
          <w:i/>
          <w:iCs/>
          <w:color w:val="C65911"/>
          <w:sz w:val="24"/>
          <w:szCs w:val="24"/>
        </w:rPr>
        <w:t xml:space="preserve"> zawierają wymagania na ocenę dostateczną I dopuszczającą (R)</w:t>
      </w:r>
    </w:p>
    <w:p w14:paraId="26F2A48D" w14:textId="77777777" w:rsidR="00A8410F" w:rsidRPr="00B6051A" w:rsidRDefault="00A8410F" w:rsidP="00A8410F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4"/>
          <w:szCs w:val="24"/>
        </w:rPr>
      </w:pPr>
      <w:r w:rsidRPr="00B6051A">
        <w:rPr>
          <w:b/>
          <w:i/>
          <w:iCs/>
          <w:color w:val="FF0000"/>
          <w:sz w:val="24"/>
          <w:szCs w:val="24"/>
        </w:rPr>
        <w:t>Wymagania na ocenę bardzo dobrą zawierają wymagania na ocenę dobrą, dostateczną i dopuszczającą (D)</w:t>
      </w:r>
    </w:p>
    <w:p w14:paraId="13517BEF" w14:textId="706DB1B2" w:rsidR="00A526F6" w:rsidRPr="00B6051A" w:rsidRDefault="00A8410F" w:rsidP="005839CA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sz w:val="24"/>
          <w:szCs w:val="24"/>
        </w:rPr>
      </w:pPr>
      <w:r w:rsidRPr="00B6051A">
        <w:rPr>
          <w:b/>
          <w:i/>
          <w:iCs/>
          <w:sz w:val="24"/>
          <w:szCs w:val="24"/>
        </w:rPr>
        <w:t>Wymagania na ocenę celującą zawierają wymagania na oceną bardzo dobrą, dobrą, dostateczną i dopuszczającą (W)</w:t>
      </w:r>
      <w:bookmarkStart w:id="1" w:name="_Hlk15322564"/>
    </w:p>
    <w:p w14:paraId="3B470029" w14:textId="77777777" w:rsidR="005839CA" w:rsidRPr="00B6051A" w:rsidRDefault="005839CA" w:rsidP="005839CA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sz w:val="24"/>
          <w:szCs w:val="24"/>
        </w:rPr>
      </w:pPr>
    </w:p>
    <w:p w14:paraId="2DD98135" w14:textId="77777777" w:rsidR="00B23654" w:rsidRPr="00B6051A" w:rsidRDefault="00B23654" w:rsidP="00B23654">
      <w:pPr>
        <w:rPr>
          <w:rFonts w:ascii="Calibri" w:hAnsi="Calibri" w:cs="Calibri"/>
          <w:color w:val="002060"/>
          <w:sz w:val="24"/>
          <w:szCs w:val="24"/>
          <w:u w:val="single"/>
        </w:rPr>
      </w:pPr>
      <w:r w:rsidRPr="00B6051A">
        <w:rPr>
          <w:rFonts w:ascii="Calibri" w:hAnsi="Calibri" w:cs="Calibri"/>
          <w:color w:val="002060"/>
          <w:sz w:val="24"/>
          <w:szCs w:val="24"/>
          <w:u w:val="single"/>
        </w:rPr>
        <w:t>Uczeń powinien otrzymać ocenę:</w:t>
      </w:r>
    </w:p>
    <w:p w14:paraId="0C3EA27A" w14:textId="77777777" w:rsidR="00B23654" w:rsidRPr="00B6051A" w:rsidRDefault="00B23654" w:rsidP="00B23654">
      <w:pPr>
        <w:rPr>
          <w:rFonts w:ascii="Calibri" w:hAnsi="Calibri" w:cs="Calibri"/>
          <w:color w:val="002060"/>
          <w:sz w:val="24"/>
          <w:szCs w:val="24"/>
          <w:u w:val="single"/>
        </w:rPr>
      </w:pPr>
      <w:r w:rsidRPr="00B6051A">
        <w:rPr>
          <w:rFonts w:ascii="Calibri" w:hAnsi="Calibri" w:cs="Calibri"/>
          <w:color w:val="002060"/>
          <w:sz w:val="24"/>
          <w:szCs w:val="24"/>
          <w:u w:val="single"/>
        </w:rPr>
        <w:t>dopuszczającą</w:t>
      </w:r>
    </w:p>
    <w:p w14:paraId="59EBDC17" w14:textId="77777777" w:rsidR="00B23654" w:rsidRPr="00B6051A" w:rsidRDefault="00B23654" w:rsidP="00B23654">
      <w:pPr>
        <w:rPr>
          <w:rFonts w:ascii="Calibri" w:hAnsi="Calibri" w:cs="Calibri"/>
          <w:color w:val="002060"/>
          <w:sz w:val="24"/>
          <w:szCs w:val="24"/>
          <w:u w:val="single"/>
        </w:rPr>
      </w:pPr>
      <w:r w:rsidRPr="00B6051A">
        <w:rPr>
          <w:rFonts w:ascii="Calibri" w:hAnsi="Calibri" w:cs="Calibri"/>
          <w:color w:val="002060"/>
          <w:sz w:val="24"/>
          <w:szCs w:val="24"/>
          <w:u w:val="single"/>
        </w:rPr>
        <w:t xml:space="preserve">jeżeli opanował wiedzę i zdobył umiejętności stanowiące 40–60% wymagań podstawowych, </w:t>
      </w:r>
    </w:p>
    <w:p w14:paraId="486739EB" w14:textId="77777777" w:rsidR="00B23654" w:rsidRPr="00B6051A" w:rsidRDefault="00B23654" w:rsidP="00B23654">
      <w:pPr>
        <w:rPr>
          <w:rFonts w:ascii="Calibri" w:hAnsi="Calibri" w:cs="Calibri"/>
          <w:color w:val="002060"/>
          <w:sz w:val="24"/>
          <w:szCs w:val="24"/>
          <w:u w:val="single"/>
        </w:rPr>
      </w:pPr>
      <w:r w:rsidRPr="00B6051A">
        <w:rPr>
          <w:rFonts w:ascii="Calibri" w:hAnsi="Calibri" w:cs="Calibri"/>
          <w:color w:val="002060"/>
          <w:sz w:val="24"/>
          <w:szCs w:val="24"/>
          <w:u w:val="single"/>
        </w:rPr>
        <w:t>dostateczną</w:t>
      </w:r>
    </w:p>
    <w:p w14:paraId="3B25C4DD" w14:textId="77777777" w:rsidR="00B23654" w:rsidRPr="00B6051A" w:rsidRDefault="00B23654" w:rsidP="00B23654">
      <w:pPr>
        <w:rPr>
          <w:rFonts w:ascii="Calibri" w:hAnsi="Calibri" w:cs="Calibri"/>
          <w:color w:val="002060"/>
          <w:sz w:val="24"/>
          <w:szCs w:val="24"/>
          <w:u w:val="single"/>
        </w:rPr>
      </w:pPr>
      <w:r w:rsidRPr="00B6051A">
        <w:rPr>
          <w:rFonts w:ascii="Calibri" w:hAnsi="Calibri" w:cs="Calibri"/>
          <w:color w:val="002060"/>
          <w:sz w:val="24"/>
          <w:szCs w:val="24"/>
          <w:u w:val="single"/>
        </w:rPr>
        <w:t>jeżeli opanował wiedzę i zdobył umiejętności stanowiące powyżej 60 % wymagań podstawowych.</w:t>
      </w:r>
    </w:p>
    <w:p w14:paraId="32FE199E" w14:textId="77777777" w:rsidR="00B23654" w:rsidRPr="00B6051A" w:rsidRDefault="00B23654" w:rsidP="00B23654">
      <w:pPr>
        <w:rPr>
          <w:rFonts w:ascii="Calibri" w:hAnsi="Calibri" w:cs="Calibri"/>
          <w:color w:val="002060"/>
          <w:sz w:val="24"/>
          <w:szCs w:val="24"/>
          <w:u w:val="single"/>
        </w:rPr>
      </w:pPr>
      <w:r w:rsidRPr="00B6051A">
        <w:rPr>
          <w:rFonts w:ascii="Calibri" w:hAnsi="Calibri" w:cs="Calibri"/>
          <w:color w:val="002060"/>
          <w:sz w:val="24"/>
          <w:szCs w:val="24"/>
          <w:u w:val="single"/>
        </w:rPr>
        <w:t>dobrą</w:t>
      </w:r>
    </w:p>
    <w:p w14:paraId="5929993D" w14:textId="77777777" w:rsidR="00B23654" w:rsidRPr="00B6051A" w:rsidRDefault="00B23654" w:rsidP="00B23654">
      <w:pPr>
        <w:rPr>
          <w:rFonts w:ascii="Calibri" w:hAnsi="Calibri" w:cs="Calibri"/>
          <w:color w:val="002060"/>
          <w:sz w:val="24"/>
          <w:szCs w:val="24"/>
          <w:u w:val="single"/>
        </w:rPr>
      </w:pPr>
      <w:r w:rsidRPr="00B6051A">
        <w:rPr>
          <w:rFonts w:ascii="Calibri" w:hAnsi="Calibri" w:cs="Calibri"/>
          <w:color w:val="002060"/>
          <w:sz w:val="24"/>
          <w:szCs w:val="24"/>
          <w:u w:val="single"/>
        </w:rPr>
        <w:t>jeżeli opanował wiedzę i zdobył umiejętności stanowiące do 75% wymagań dopełniających</w:t>
      </w:r>
    </w:p>
    <w:p w14:paraId="2BE8A702" w14:textId="77777777" w:rsidR="00B23654" w:rsidRPr="00B6051A" w:rsidRDefault="00B23654" w:rsidP="00B23654">
      <w:pPr>
        <w:rPr>
          <w:rFonts w:ascii="Calibri" w:hAnsi="Calibri" w:cs="Calibri"/>
          <w:color w:val="002060"/>
          <w:sz w:val="24"/>
          <w:szCs w:val="24"/>
          <w:u w:val="single"/>
        </w:rPr>
      </w:pPr>
      <w:r w:rsidRPr="00B6051A">
        <w:rPr>
          <w:rFonts w:ascii="Calibri" w:hAnsi="Calibri" w:cs="Calibri"/>
          <w:color w:val="002060"/>
          <w:sz w:val="24"/>
          <w:szCs w:val="24"/>
          <w:u w:val="single"/>
        </w:rPr>
        <w:t>bardzo dobrą</w:t>
      </w:r>
    </w:p>
    <w:p w14:paraId="175BB625" w14:textId="77777777" w:rsidR="00B23654" w:rsidRPr="00B6051A" w:rsidRDefault="00B23654" w:rsidP="00B23654">
      <w:pPr>
        <w:rPr>
          <w:rFonts w:ascii="Calibri" w:hAnsi="Calibri" w:cs="Calibri"/>
          <w:color w:val="002060"/>
          <w:sz w:val="24"/>
          <w:szCs w:val="24"/>
          <w:u w:val="single"/>
        </w:rPr>
      </w:pPr>
      <w:r w:rsidRPr="00B6051A">
        <w:rPr>
          <w:rFonts w:ascii="Calibri" w:hAnsi="Calibri" w:cs="Calibri"/>
          <w:color w:val="002060"/>
          <w:sz w:val="24"/>
          <w:szCs w:val="24"/>
          <w:u w:val="single"/>
        </w:rPr>
        <w:t>jeżeli opanował wiedzę i zdobył umiejętności stanowiące powyżej 75% wymagań dopełniających.</w:t>
      </w:r>
    </w:p>
    <w:p w14:paraId="346768AF" w14:textId="77777777" w:rsidR="00B23654" w:rsidRPr="00B6051A" w:rsidRDefault="00B23654" w:rsidP="00B23654">
      <w:pPr>
        <w:rPr>
          <w:rFonts w:ascii="Calibri" w:hAnsi="Calibri" w:cs="Calibri"/>
          <w:color w:val="002060"/>
          <w:sz w:val="24"/>
          <w:szCs w:val="24"/>
          <w:u w:val="single"/>
        </w:rPr>
      </w:pPr>
      <w:r w:rsidRPr="00B6051A">
        <w:rPr>
          <w:rFonts w:ascii="Calibri" w:hAnsi="Calibri" w:cs="Calibri"/>
          <w:color w:val="002060"/>
          <w:sz w:val="24"/>
          <w:szCs w:val="24"/>
          <w:u w:val="single"/>
        </w:rPr>
        <w:t>celującą</w:t>
      </w:r>
    </w:p>
    <w:p w14:paraId="354DF6A6" w14:textId="7E27C0BC" w:rsidR="00D84458" w:rsidRPr="00B6051A" w:rsidRDefault="00B23654" w:rsidP="00B23654">
      <w:pPr>
        <w:rPr>
          <w:rFonts w:ascii="Calibri" w:hAnsi="Calibri" w:cs="Calibri"/>
          <w:color w:val="002060"/>
          <w:sz w:val="24"/>
          <w:szCs w:val="24"/>
          <w:u w:val="single"/>
        </w:rPr>
      </w:pPr>
      <w:r w:rsidRPr="00B6051A">
        <w:rPr>
          <w:rFonts w:ascii="Calibri" w:hAnsi="Calibri" w:cs="Calibri"/>
          <w:color w:val="002060"/>
          <w:sz w:val="24"/>
          <w:szCs w:val="24"/>
          <w:u w:val="single"/>
        </w:rPr>
        <w:t>jeżeli opanował wiedzę i zdobył umiejętności zawarte w wymaganiach wykraczających.</w:t>
      </w:r>
    </w:p>
    <w:p w14:paraId="3C47D42D" w14:textId="77777777" w:rsidR="00B23654" w:rsidRDefault="00B23654" w:rsidP="00AC7260">
      <w:pPr>
        <w:pStyle w:val="Akapitzlist"/>
        <w:rPr>
          <w:rFonts w:ascii="Calibri" w:hAnsi="Calibri" w:cs="Calibri"/>
          <w:sz w:val="20"/>
          <w:szCs w:val="20"/>
        </w:rPr>
      </w:pPr>
    </w:p>
    <w:p w14:paraId="1911225F" w14:textId="77777777" w:rsidR="00B23654" w:rsidRDefault="00B23654" w:rsidP="00AC7260">
      <w:pPr>
        <w:pStyle w:val="Akapitzlist"/>
        <w:rPr>
          <w:rFonts w:ascii="Calibri" w:hAnsi="Calibri" w:cs="Calibri"/>
          <w:sz w:val="20"/>
          <w:szCs w:val="20"/>
        </w:rPr>
      </w:pPr>
    </w:p>
    <w:p w14:paraId="788B17A9" w14:textId="77777777" w:rsidR="00B23654" w:rsidRPr="00B6051A" w:rsidRDefault="00B23654" w:rsidP="0098039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6051A">
        <w:rPr>
          <w:rFonts w:ascii="Times New Roman" w:hAnsi="Times New Roman" w:cs="Times New Roman"/>
          <w:b/>
          <w:sz w:val="24"/>
          <w:szCs w:val="24"/>
        </w:rPr>
        <w:t>I. PRZEKSZTAŁCENIA WYKRESÓW FUNKCJI</w:t>
      </w:r>
    </w:p>
    <w:p w14:paraId="0B179D11" w14:textId="77777777" w:rsidR="00B23654" w:rsidRPr="00B6051A" w:rsidRDefault="00B23654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1 Wektor w układzie współrzędnych – podstawowe informacje</w:t>
      </w:r>
    </w:p>
    <w:p w14:paraId="23F15398" w14:textId="77777777" w:rsidR="00B23654" w:rsidRPr="00B6051A" w:rsidRDefault="00B23654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2 Przesunięcie równoległe. Przesunięcie równoległe wzdłuż osi OX</w:t>
      </w:r>
    </w:p>
    <w:p w14:paraId="4686AED7" w14:textId="71B6B4E9" w:rsidR="00B23654" w:rsidRPr="00B6051A" w:rsidRDefault="00B23654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3 Przesunięcie równoległe wzdłuż osi OY</w:t>
      </w:r>
    </w:p>
    <w:p w14:paraId="2D7A3442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5B3646" w14:textId="74917FBE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WYMAGANIA NA OCENĘ DOPUSZCZAJĄCĄ</w:t>
      </w:r>
    </w:p>
    <w:p w14:paraId="2E3DC624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Uczeń:</w:t>
      </w:r>
    </w:p>
    <w:p w14:paraId="12E71B16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- zna określenie wektora i potrafi podać jego cechy;</w:t>
      </w:r>
    </w:p>
    <w:p w14:paraId="4706E3D3" w14:textId="4B902195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-potrafi obliczyć współrzędne wektora, mając dane współrzędne początku i końca wektora</w:t>
      </w:r>
      <w:r w:rsidR="00B6051A" w:rsidRPr="00B6051A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6E5EDE68" w14:textId="0EFE4455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-potrafi wyznaczyć długość wektora (odległość między punktami na płaszczyźnie kartezjańskiej)</w:t>
      </w:r>
      <w:r w:rsidR="00B6051A" w:rsidRPr="00B6051A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488723EE" w14:textId="61A195D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-zna określenie wektorów równych</w:t>
      </w:r>
      <w:r w:rsidR="00B6051A" w:rsidRPr="00B6051A">
        <w:rPr>
          <w:rFonts w:ascii="Times New Roman" w:hAnsi="Times New Roman" w:cs="Times New Roman"/>
          <w:color w:val="0070C0"/>
          <w:sz w:val="24"/>
          <w:szCs w:val="24"/>
        </w:rPr>
        <w:t xml:space="preserve"> i wektorów przeciwnych;</w:t>
      </w:r>
    </w:p>
    <w:p w14:paraId="037A4DE3" w14:textId="316DEA49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lastRenderedPageBreak/>
        <w:t>-potrafi wykonywać działania na wektorach: dodawanie, odejmowanie oraz mnożenie przez liczbę (analitycznie)</w:t>
      </w:r>
      <w:r w:rsidR="00B6051A" w:rsidRPr="00B6051A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623E8A37" w14:textId="2A0C3585" w:rsidR="004C2D7F" w:rsidRPr="00B6051A" w:rsidRDefault="004C2D7F" w:rsidP="00B6051A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-potrafi podać współrzędne punktu, który jest obrazem danego punktu w symetrii osiowej względem osi OX oraz osi OY</w:t>
      </w:r>
      <w:r w:rsidR="00B6051A" w:rsidRPr="00B6051A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58EB5712" w14:textId="2800960B" w:rsidR="004C2D7F" w:rsidRPr="00B6051A" w:rsidRDefault="004C2D7F" w:rsidP="00B6051A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-potrafi podać współrzędne punktu, który jest obrazem danego punktu w symetrii środkowej względem punktu (0,0)</w:t>
      </w:r>
      <w:r w:rsidR="00B6051A" w:rsidRPr="00B6051A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3A0C8912" w14:textId="3988E9AE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-potrafi narysować wykres funkcji y = f(x) + q, y = f(x – p), y = f(x – p) + q</w:t>
      </w:r>
      <w:r w:rsidR="00D77FB8" w:rsidRPr="00B6051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6051A">
        <w:rPr>
          <w:rFonts w:ascii="Times New Roman" w:hAnsi="Times New Roman" w:cs="Times New Roman"/>
          <w:color w:val="0070C0"/>
          <w:sz w:val="24"/>
          <w:szCs w:val="24"/>
        </w:rPr>
        <w:t>w przypadku, gdy dany jest wykres funkcji y = f(x)</w:t>
      </w:r>
      <w:r w:rsidR="00B6051A" w:rsidRPr="00B6051A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6381D780" w14:textId="77777777" w:rsidR="00B6051A" w:rsidRPr="00B6051A" w:rsidRDefault="00B6051A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0DF352A8" w14:textId="6A1A3FE8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WYMAGANIA NA OCENĘ DOSTATECZNĄ</w:t>
      </w:r>
    </w:p>
    <w:p w14:paraId="4AB6A5B6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Uczeń:</w:t>
      </w:r>
    </w:p>
    <w:p w14:paraId="0A85EDF2" w14:textId="41AC5DEB" w:rsidR="004C2D7F" w:rsidRPr="00B6051A" w:rsidRDefault="004C2D7F" w:rsidP="00B6051A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obliczyć współrzędne początku wektora (końca wektora), gdy dane ma współrzędne wektora oraz współrzędne końca (początku) wektora</w:t>
      </w:r>
      <w:r w:rsidR="00B6051A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;</w:t>
      </w:r>
    </w:p>
    <w:p w14:paraId="4F061329" w14:textId="0C9BEAD9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stosować własności wektorów równych i przeciwnych do rozwiązywania zadań</w:t>
      </w:r>
      <w:r w:rsidR="00B6051A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;</w:t>
      </w:r>
    </w:p>
    <w:p w14:paraId="7A7A8D57" w14:textId="53A7B2C3" w:rsidR="004C2D7F" w:rsidRPr="00B6051A" w:rsidRDefault="004C2D7F" w:rsidP="00B6051A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podać współrzędne punktu, który jest obrazem danego punktu w przesunięciu równoległym o dany wektor</w:t>
      </w:r>
      <w:r w:rsidR="00B6051A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;</w:t>
      </w:r>
    </w:p>
    <w:p w14:paraId="289F0D11" w14:textId="79D7903D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narysować wykres funkcji y = f(x) + q, y = f(x – p), y = f(x – p) + q</w:t>
      </w:r>
      <w:r w:rsidR="00D77FB8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w przypadku, gdy dany jest wykres funkcji y = f(x)</w:t>
      </w:r>
    </w:p>
    <w:p w14:paraId="3CF6119E" w14:textId="10762A61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-umie podać własności funkcji: y = f(x) + q, y = f(x – p), y = f(x – p) + q</w:t>
      </w:r>
      <w:r w:rsidR="00D77FB8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w oparciu o dane własności funkcji y = f(x)</w:t>
      </w:r>
    </w:p>
    <w:p w14:paraId="068CEFE5" w14:textId="38B41256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zapisać wzór funkcji, której wykres otrzymano w wyniku pr</w:t>
      </w:r>
      <w:r w:rsidR="00D77FB8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zekształcenia wykresu funkcji f </w:t>
      </w: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przesunięcie równoległe o dany wektor.</w:t>
      </w:r>
    </w:p>
    <w:p w14:paraId="4A676872" w14:textId="77777777" w:rsidR="00A61B3E" w:rsidRPr="00B6051A" w:rsidRDefault="00A61B3E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7DBDD6F" w14:textId="47ECFFB3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WYMAGANIA NA OCENĘ DOBRĄ</w:t>
      </w:r>
    </w:p>
    <w:p w14:paraId="78CAE2D5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Uczeń:</w:t>
      </w:r>
    </w:p>
    <w:p w14:paraId="1A6CFAB8" w14:textId="59A55E41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stosować własności działań na wektorach w rozwiązywaniu zadań o średnim stopniu trudności</w:t>
      </w:r>
      <w:r w:rsidR="00B6051A" w:rsidRPr="00B6051A">
        <w:rPr>
          <w:rFonts w:ascii="Times New Roman" w:hAnsi="Times New Roman" w:cs="Times New Roman"/>
          <w:color w:val="FFC000"/>
          <w:sz w:val="24"/>
          <w:szCs w:val="24"/>
        </w:rPr>
        <w:t>;</w:t>
      </w:r>
    </w:p>
    <w:p w14:paraId="2FDBB575" w14:textId="1F28D5A3" w:rsidR="004C2D7F" w:rsidRPr="00B6051A" w:rsidRDefault="004C2D7F" w:rsidP="00B6051A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stosować własności przekształceń geometrycznych przy rozwiązywaniu zadań o średnim stopniu trudności</w:t>
      </w:r>
      <w:r w:rsidR="00B6051A" w:rsidRPr="00B6051A">
        <w:rPr>
          <w:rFonts w:ascii="Times New Roman" w:hAnsi="Times New Roman" w:cs="Times New Roman"/>
          <w:color w:val="FFC000"/>
          <w:sz w:val="24"/>
          <w:szCs w:val="24"/>
        </w:rPr>
        <w:t>;</w:t>
      </w:r>
    </w:p>
    <w:p w14:paraId="1ACD25E5" w14:textId="7C987EFD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stosować własności działań na wektorach w rozwiązywaniu zadań o średnim stopniu trudności</w:t>
      </w:r>
      <w:r w:rsidR="00B6051A" w:rsidRPr="00B6051A">
        <w:rPr>
          <w:rFonts w:ascii="Times New Roman" w:hAnsi="Times New Roman" w:cs="Times New Roman"/>
          <w:color w:val="FFC000"/>
          <w:sz w:val="24"/>
          <w:szCs w:val="24"/>
        </w:rPr>
        <w:t>;</w:t>
      </w:r>
    </w:p>
    <w:p w14:paraId="7C1ECC01" w14:textId="77777777" w:rsidR="00A61B3E" w:rsidRPr="00B6051A" w:rsidRDefault="00A61B3E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33743E" w14:textId="44854676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WYMAGANIA NA OCENĘ BARDZO DOBRĄ</w:t>
      </w:r>
    </w:p>
    <w:p w14:paraId="0FFF5541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Uczeń:</w:t>
      </w:r>
    </w:p>
    <w:p w14:paraId="51765336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-wie, jakie wektory są równe, a jakie przeciwne;</w:t>
      </w:r>
    </w:p>
    <w:p w14:paraId="43632C16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wektory dodawać, odejmować i mnożyć przez liczbę;</w:t>
      </w:r>
    </w:p>
    <w:p w14:paraId="4E9F304B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-zna prawa dotyczące działań na wektorach;</w:t>
      </w:r>
    </w:p>
    <w:p w14:paraId="4C0C8117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stosować wiedzę o wektorach w rozwiązywaniu zadań geometrycznych;</w:t>
      </w:r>
    </w:p>
    <w:p w14:paraId="16C13303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naszkicować wykres funkcji, którego sporządzenie wymaga kilku poznanych przekształceń</w:t>
      </w:r>
    </w:p>
    <w:p w14:paraId="733DFECE" w14:textId="4710C169" w:rsidR="004C2D7F" w:rsidRPr="00B6051A" w:rsidRDefault="004C2D7F" w:rsidP="00B6051A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stosować własności działań na wektorach w rozwiązywaniu zadań typowych o podwyższonym stopniu trudności</w:t>
      </w:r>
      <w:r w:rsidR="00B6051A" w:rsidRPr="00B6051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3F2843EF" w14:textId="68D8A100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 xml:space="preserve">-potrafi stosować własności przekształceń geometrycznych przy rozwiązywaniu zadań o podwyższonym stopniu </w:t>
      </w:r>
      <w:r w:rsidR="00A61B3E" w:rsidRPr="00B6051A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B6051A">
        <w:rPr>
          <w:rFonts w:ascii="Times New Roman" w:hAnsi="Times New Roman" w:cs="Times New Roman"/>
          <w:color w:val="FF0000"/>
          <w:sz w:val="24"/>
          <w:szCs w:val="24"/>
        </w:rPr>
        <w:t>rudności</w:t>
      </w:r>
      <w:r w:rsidR="00B6051A" w:rsidRPr="00B6051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3BEE41F2" w14:textId="77777777" w:rsidR="00A61B3E" w:rsidRPr="00B6051A" w:rsidRDefault="00A61B3E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06C2ECE9" w14:textId="58A31B09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WYMAGANIA NA OCENĘ CELUJĄCĄ</w:t>
      </w:r>
    </w:p>
    <w:p w14:paraId="7F076C40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Uczeń:</w:t>
      </w:r>
    </w:p>
    <w:p w14:paraId="16D44BC2" w14:textId="24772E31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 potrafi rozwiązywać nietypowe zadania (o podwyższonym stopniu trudności), dotyczące przekształceń wykresów funkcji oraz własności funkcji</w:t>
      </w:r>
    </w:p>
    <w:p w14:paraId="6F69765A" w14:textId="77777777" w:rsidR="00A61B3E" w:rsidRPr="00B6051A" w:rsidRDefault="00A61B3E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FA9F93B" w14:textId="35ED9218" w:rsidR="00A61B3E" w:rsidRPr="00B6051A" w:rsidRDefault="004C2D7F" w:rsidP="0098039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6051A">
        <w:rPr>
          <w:rFonts w:ascii="Times New Roman" w:hAnsi="Times New Roman" w:cs="Times New Roman"/>
          <w:b/>
          <w:sz w:val="24"/>
          <w:szCs w:val="24"/>
        </w:rPr>
        <w:t>II. RÓWNANIA I NIERÓWNOŚCI Z WARTOŚCIĄ BEZWZGLĘDNĄ I PARAMETREM.</w:t>
      </w:r>
    </w:p>
    <w:p w14:paraId="0A7029B7" w14:textId="0E709965" w:rsidR="00A61B3E" w:rsidRPr="00B6051A" w:rsidRDefault="00A61B3E" w:rsidP="00980393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Wartość bezwzględna liczby rzeczywistej</w:t>
      </w:r>
    </w:p>
    <w:p w14:paraId="0BFD15E5" w14:textId="29E1AC06" w:rsidR="00A61B3E" w:rsidRPr="00B6051A" w:rsidRDefault="00A61B3E" w:rsidP="00980393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Odległość między liczbami na osi liczbowej</w:t>
      </w:r>
    </w:p>
    <w:p w14:paraId="073D9F74" w14:textId="4E6E31B0" w:rsidR="00A61B3E" w:rsidRPr="00B6051A" w:rsidRDefault="00A61B3E" w:rsidP="00980393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lastRenderedPageBreak/>
        <w:t>Geometryczna interpretacja wartości bezwzględnej na osi liczbowej</w:t>
      </w:r>
    </w:p>
    <w:p w14:paraId="621ACD86" w14:textId="3A53B8B0" w:rsidR="00A61B3E" w:rsidRPr="00B6051A" w:rsidRDefault="00A61B3E" w:rsidP="00980393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Proste równania z wartością bezwzględną</w:t>
      </w:r>
    </w:p>
    <w:p w14:paraId="22020F1D" w14:textId="121DE053" w:rsidR="00A61B3E" w:rsidRPr="00B6051A" w:rsidRDefault="00A61B3E" w:rsidP="00980393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Własności wartości bezwzględnej</w:t>
      </w:r>
    </w:p>
    <w:p w14:paraId="440A88AD" w14:textId="4EA4AE44" w:rsidR="00A61B3E" w:rsidRPr="00B6051A" w:rsidRDefault="00A61B3E" w:rsidP="00980393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Równania z wartością bezwzględną</w:t>
      </w:r>
    </w:p>
    <w:p w14:paraId="35A0EEF1" w14:textId="77777777" w:rsidR="00A61B3E" w:rsidRPr="00B6051A" w:rsidRDefault="00A61B3E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16670F" w14:textId="70CE50F3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WYMAGANIA NA OCENĘ DOPUSZCZAJĄCĄ</w:t>
      </w:r>
    </w:p>
    <w:p w14:paraId="6C7CAAA6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Uczeń:</w:t>
      </w:r>
    </w:p>
    <w:p w14:paraId="05AB9A6B" w14:textId="5A6B04B9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-zna definicję wartości bezwzględnej liczby rzeczywistej i jej interpretację geometryczną</w:t>
      </w:r>
      <w:r w:rsidR="00B6051A" w:rsidRPr="00B6051A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234FB4F1" w14:textId="56A102C6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-potrafi obliczyć wartość bezwzględną liczby</w:t>
      </w:r>
      <w:r w:rsidR="00B6051A" w:rsidRPr="00B6051A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43DD52A0" w14:textId="79F45066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-umie zapisać i obliczyć odległość na osi liczbowej między dwoma dowolnymi punktami</w:t>
      </w:r>
      <w:r w:rsidR="00B6051A" w:rsidRPr="00B6051A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4887BD2F" w14:textId="2CBD5D88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-rozwiązuje proste równania z wartością bezwzględną typu | x – a | = b</w:t>
      </w:r>
      <w:r w:rsidR="00B6051A" w:rsidRPr="00B6051A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1A717CD5" w14:textId="77B9E346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  <w:r w:rsidRPr="00B6051A">
        <w:rPr>
          <w:rFonts w:ascii="Times New Roman" w:hAnsi="Times New Roman" w:cs="Times New Roman"/>
          <w:color w:val="0070C0"/>
          <w:sz w:val="24"/>
          <w:szCs w:val="24"/>
        </w:rPr>
        <w:t>-zaznacza na osi liczbowej liczby o danej wartości bezwzględnej</w:t>
      </w:r>
      <w:r w:rsidR="00B6051A" w:rsidRPr="00B6051A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0798179B" w14:textId="77777777" w:rsidR="00A61B3E" w:rsidRPr="00B6051A" w:rsidRDefault="00A61B3E" w:rsidP="00980393">
      <w:pPr>
        <w:pStyle w:val="Akapitzlist"/>
        <w:rPr>
          <w:rFonts w:ascii="Times New Roman" w:hAnsi="Times New Roman" w:cs="Times New Roman"/>
          <w:color w:val="0070C0"/>
          <w:sz w:val="24"/>
          <w:szCs w:val="24"/>
        </w:rPr>
      </w:pPr>
    </w:p>
    <w:p w14:paraId="0ECEB92B" w14:textId="16E5106C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WYMAGANIA NA OCENĘ DOSTATECZNĄ</w:t>
      </w:r>
    </w:p>
    <w:p w14:paraId="2BA26C88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Uczeń:</w:t>
      </w:r>
    </w:p>
    <w:p w14:paraId="10917C2C" w14:textId="77777777" w:rsidR="00B6051A" w:rsidRPr="00B6051A" w:rsidRDefault="004C2D7F" w:rsidP="00B6051A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-potrafi zaznaczyć na osi liczbowej zbiory opisane za pomocą równań i nierówności z wartością bezwzględną typu: </w:t>
      </w:r>
    </w:p>
    <w:p w14:paraId="2222809C" w14:textId="6F96E7E4" w:rsidR="004C2D7F" w:rsidRPr="00B6051A" w:rsidRDefault="004C2D7F" w:rsidP="00B6051A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| x – a | = b</w:t>
      </w:r>
      <w:r w:rsidR="00B6051A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;</w:t>
      </w:r>
    </w:p>
    <w:p w14:paraId="20AC97F9" w14:textId="40CC103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uprościć wyrażenie z wartością bezwzględną dla zmiennej z danego przedziału</w:t>
      </w:r>
      <w:r w:rsidR="00B6051A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;</w:t>
      </w:r>
    </w:p>
    <w:p w14:paraId="25160523" w14:textId="0B4B14D6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-wyznacza na osi liczbowej współrzędne punktu odległego od punktu o danej współrzędnej o daną wartość</w:t>
      </w:r>
      <w:r w:rsidR="00B6051A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;</w:t>
      </w:r>
    </w:p>
    <w:p w14:paraId="18BC83EA" w14:textId="77777777" w:rsidR="00A61B3E" w:rsidRPr="00B6051A" w:rsidRDefault="00A61B3E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58CFCAAF" w14:textId="131D7809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WYMAGANIA NA OCENĘ DOBRĄ</w:t>
      </w:r>
    </w:p>
    <w:p w14:paraId="369F738A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Uczeń:</w:t>
      </w:r>
    </w:p>
    <w:p w14:paraId="1E20586A" w14:textId="45252795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-rozwiązuje równania z wartością bezwzględną metodą graficzną</w:t>
      </w:r>
    </w:p>
    <w:p w14:paraId="3D6C4A35" w14:textId="77777777" w:rsidR="00A61B3E" w:rsidRPr="00B6051A" w:rsidRDefault="00A61B3E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</w:p>
    <w:p w14:paraId="59ECA7D5" w14:textId="7E67AD3D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WYMAGANIA NA OCENĘ BARDZO DOBRĄ</w:t>
      </w:r>
    </w:p>
    <w:p w14:paraId="66EF8199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Uczeń:</w:t>
      </w:r>
    </w:p>
    <w:p w14:paraId="0D4BC804" w14:textId="0E79AFEF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 xml:space="preserve">-potrafi przeprowadzić dyskusję liczby rozwiązań </w:t>
      </w:r>
      <w:r w:rsidR="00B6051A" w:rsidRPr="00B6051A">
        <w:rPr>
          <w:rFonts w:ascii="Times New Roman" w:hAnsi="Times New Roman" w:cs="Times New Roman"/>
          <w:color w:val="FF0000"/>
          <w:sz w:val="24"/>
          <w:szCs w:val="24"/>
        </w:rPr>
        <w:t>równania liniowego z parametrem;</w:t>
      </w:r>
    </w:p>
    <w:p w14:paraId="03D6DBBD" w14:textId="6D5F1E0B" w:rsidR="004C2D7F" w:rsidRPr="00B6051A" w:rsidRDefault="004C2D7F" w:rsidP="00B6051A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-rozwiązuje algebraicznie i graficznie równania o podwyższonym stopniu trudności</w:t>
      </w:r>
      <w:r w:rsidR="00B6051A" w:rsidRPr="00B6051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55915A09" w14:textId="77777777" w:rsidR="00A61B3E" w:rsidRPr="00B6051A" w:rsidRDefault="00A61B3E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0F42AE51" w14:textId="77BDF8B9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WYMAGANIA NA OCENĘ CELUJĄCĄ</w:t>
      </w:r>
    </w:p>
    <w:p w14:paraId="0C26233C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Uczeń:</w:t>
      </w:r>
    </w:p>
    <w:p w14:paraId="2E22650D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-rozwiązuje zadanie nietypowe, o podwyższonym stopniu trudności;</w:t>
      </w:r>
    </w:p>
    <w:p w14:paraId="30FB2239" w14:textId="77777777" w:rsidR="00A61B3E" w:rsidRPr="00B6051A" w:rsidRDefault="00A61B3E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8B7CA9" w14:textId="62EB4B8B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b/>
          <w:sz w:val="24"/>
          <w:szCs w:val="24"/>
        </w:rPr>
        <w:t>III. FUNKCJA KWADRATOWA</w:t>
      </w:r>
    </w:p>
    <w:p w14:paraId="1ECDE161" w14:textId="60CB65D6" w:rsidR="000D5C7A" w:rsidRPr="00B6051A" w:rsidRDefault="000D5C7A" w:rsidP="0098039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Związek między wzorem funkcji kwadratowej w postaci ogólnej, a wzore</w:t>
      </w:r>
      <w:r w:rsidRPr="00B6051A">
        <w:rPr>
          <w:rFonts w:ascii="Times New Roman" w:hAnsi="Times New Roman" w:cs="Times New Roman"/>
          <w:sz w:val="24"/>
          <w:szCs w:val="24"/>
        </w:rPr>
        <w:t xml:space="preserve">m funkcji kwadratowej w postaci </w:t>
      </w:r>
      <w:r w:rsidRPr="00B6051A">
        <w:rPr>
          <w:rFonts w:ascii="Times New Roman" w:hAnsi="Times New Roman" w:cs="Times New Roman"/>
          <w:sz w:val="24"/>
          <w:szCs w:val="24"/>
        </w:rPr>
        <w:t>kanonicznej</w:t>
      </w:r>
    </w:p>
    <w:p w14:paraId="5B4C0181" w14:textId="367A71FC" w:rsidR="000D5C7A" w:rsidRPr="00B6051A" w:rsidRDefault="000D5C7A" w:rsidP="0098039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Miejsce zerowe funkcji kwadratowej. Wzór funkcji kwadratowej w postaci iloczynowej</w:t>
      </w:r>
    </w:p>
    <w:p w14:paraId="0DE2A5B5" w14:textId="46E8FD24" w:rsidR="000D5C7A" w:rsidRPr="00B6051A" w:rsidRDefault="000D5C7A" w:rsidP="0098039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Szkicowanie wykresów funkcji kwadratowych. Odczytywanie własności funkcji kwadratowej na podstawie wykresu</w:t>
      </w:r>
    </w:p>
    <w:p w14:paraId="4AFBBD30" w14:textId="6C087610" w:rsidR="000D5C7A" w:rsidRPr="00B6051A" w:rsidRDefault="000D5C7A" w:rsidP="0098039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Wyznaczanie wzoru funkcji kwadratowej na podstawie jej własności.</w:t>
      </w:r>
    </w:p>
    <w:p w14:paraId="3695A943" w14:textId="6C07B864" w:rsidR="000D5C7A" w:rsidRPr="00B6051A" w:rsidRDefault="000D5C7A" w:rsidP="0098039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Najmniejsza oraz największa wartość funkcji kwadratowej w przedziale domkniętym</w:t>
      </w:r>
    </w:p>
    <w:p w14:paraId="268B4C7A" w14:textId="0AC1007F" w:rsidR="000D5C7A" w:rsidRPr="00B6051A" w:rsidRDefault="000D5C7A" w:rsidP="0098039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Badanie funkcji kwadratowej – zadania optymalizacyjne</w:t>
      </w:r>
    </w:p>
    <w:p w14:paraId="4901B5B1" w14:textId="5EF0FF79" w:rsidR="000D5C7A" w:rsidRPr="00B6051A" w:rsidRDefault="000D5C7A" w:rsidP="0098039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Równania kwadratowe</w:t>
      </w:r>
    </w:p>
    <w:p w14:paraId="7219626B" w14:textId="2640FBE8" w:rsidR="000D5C7A" w:rsidRPr="00B6051A" w:rsidRDefault="000D5C7A" w:rsidP="0098039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Nierówności kwadratowe</w:t>
      </w:r>
    </w:p>
    <w:p w14:paraId="2D5CAC1D" w14:textId="54C97A56" w:rsidR="00A61B3E" w:rsidRPr="00B6051A" w:rsidRDefault="000D5C7A" w:rsidP="0098039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Zadania prowadzące do równań i nierówności kwadratowych</w:t>
      </w:r>
    </w:p>
    <w:p w14:paraId="760EB60E" w14:textId="77777777" w:rsidR="000D5C7A" w:rsidRPr="00B6051A" w:rsidRDefault="000D5C7A" w:rsidP="0098039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1A3A508A" w14:textId="2D6B25D5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WYMAGANIA NA OCENĘ DOPUSZCZAJĄCĄ</w:t>
      </w:r>
    </w:p>
    <w:p w14:paraId="4A307C66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Uczeń:</w:t>
      </w:r>
    </w:p>
    <w:p w14:paraId="41212CB9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lastRenderedPageBreak/>
        <w:t>-zna wzór funkcji kwadratowej w postaci iloczynowej y = a(x – x1)(x – x2), gdzie a≠0</w:t>
      </w:r>
    </w:p>
    <w:p w14:paraId="706270D8" w14:textId="52F16285" w:rsidR="004C2D7F" w:rsidRPr="00B6051A" w:rsidRDefault="004C2D7F" w:rsidP="00B6051A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wzory pozwalające obliczyć: wyróżnik funkcji kwadratowej, współrzędne wierzchołka paraboli, miejsca zerowe funkcji kwadratowej (o ile istnieją)</w:t>
      </w:r>
    </w:p>
    <w:p w14:paraId="0B8FF832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-odczytuje wartości pierwiastków na podstawie postaci iloczynowej</w:t>
      </w:r>
    </w:p>
    <w:p w14:paraId="5897D697" w14:textId="32DFA572" w:rsidR="004C2D7F" w:rsidRPr="00B6051A" w:rsidRDefault="004C2D7F" w:rsidP="00B6051A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obliczyć miejsca zerowe funkcji kwadratowej lub uzasadnić, że funkcja kwadratowa nie ma miejsc zerowych;</w:t>
      </w:r>
    </w:p>
    <w:p w14:paraId="11276AA0" w14:textId="74A72186" w:rsidR="004C2D7F" w:rsidRPr="00B6051A" w:rsidRDefault="004C2D7F" w:rsidP="00B6051A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sprawnie zamieniać wzór funkcji kwadratowej (wzór w postaci kanonicznej na wzór w postaci ogólnej i odwrotnie, wzór w postaci iloczynowej na wzór w postaci kanonicznej itp.)</w:t>
      </w:r>
    </w:p>
    <w:p w14:paraId="14414B9D" w14:textId="7501D8E9" w:rsidR="004C2D7F" w:rsidRPr="00B6051A" w:rsidRDefault="004C2D7F" w:rsidP="00B6051A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-interpretuje współczynniki występujące we wzorze funkcji kwadratowej w postaci kanonicznej, w postaci ogólnej i w postaci iloczynowej (o ile istnieje)</w:t>
      </w:r>
    </w:p>
    <w:p w14:paraId="27FE90BE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naszkicować wykres dowolnej funkcji kwadratowej, korzystając z jej wzoru;</w:t>
      </w:r>
    </w:p>
    <w:p w14:paraId="6C03802B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-potrafi na podstawie wykresu funkcji kwadratowej omówić jej własności; </w:t>
      </w:r>
    </w:p>
    <w:p w14:paraId="5D58E5D5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algebraicznie rozwiązywać równania kwadratowe z jedną niewiadomą;</w:t>
      </w:r>
    </w:p>
    <w:p w14:paraId="36761218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graficznie rozwiązywać równania i nierówności kwadratowe z jedną niewiadomą;</w:t>
      </w:r>
    </w:p>
    <w:p w14:paraId="6AA0E3E7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-rozwiązuje algebraicznie nierówność kwadratową, jeżeli Δ &gt; 0</w:t>
      </w:r>
    </w:p>
    <w:p w14:paraId="7A2A5C71" w14:textId="77777777" w:rsidR="000D5C7A" w:rsidRPr="00B6051A" w:rsidRDefault="000D5C7A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54162C" w14:textId="3D36CB84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WYMAGANIA NA OCENĘ DOSTATECZNĄ</w:t>
      </w:r>
    </w:p>
    <w:p w14:paraId="69E3561F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Uczeń:</w:t>
      </w:r>
    </w:p>
    <w:p w14:paraId="300B400C" w14:textId="3057F665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obliczyć współrzędne wierzchołka paraboli na podstawie poznanego wzoru oraz na podstawie znajomości miejsc zerowych funkcji kwadratowej;</w:t>
      </w:r>
    </w:p>
    <w:p w14:paraId="3AA4CD2C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-rozwiązuje nierówność kwadratową, jeżeli Δ ≤ 0</w:t>
      </w:r>
    </w:p>
    <w:p w14:paraId="5F5FEF64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napisać wzór funkcji kwadratowej o zadanych własnościach;</w:t>
      </w:r>
    </w:p>
    <w:p w14:paraId="3556FB36" w14:textId="4709E46A" w:rsidR="004C2D7F" w:rsidRPr="00B6051A" w:rsidRDefault="004C2D7F" w:rsidP="00B6051A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podać niektóre własności funkcji kwadratowej (bez szkicowania jej wykresu) na podstawie wzoru funkcji w postaci kanonicznej (np. przedziały monotoniczności funkcji, równanie osi symetrii paraboli, zbiór wartości funkcji) oraz -na podstawie wzoru funkcji w postaci iloczynowej (np. zbiór tych argumentów, dla których funkcja przyjmuje wartości dodatnie czy ujemne);</w:t>
      </w:r>
    </w:p>
    <w:p w14:paraId="64F0136B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napisać wzór funkcji kwadratowej na podstawie informacji o jej wykresie;</w:t>
      </w:r>
    </w:p>
    <w:p w14:paraId="6925D0AD" w14:textId="5A3B9584" w:rsidR="004C2D7F" w:rsidRPr="00B6051A" w:rsidRDefault="000D5C7A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</w:t>
      </w:r>
      <w:r w:rsidR="004C2D7F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potrafi wyznaczyć najmniejszą oraz największą wartość funkcji kwadratowej w danym przedziale domkniętym; </w:t>
      </w:r>
    </w:p>
    <w:p w14:paraId="5274CC39" w14:textId="77777777" w:rsidR="000D5C7A" w:rsidRPr="00B6051A" w:rsidRDefault="000D5C7A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C370C2" w14:textId="3AE3DBD2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WYMAGANIA NA OCENĘ DOBRĄ</w:t>
      </w:r>
    </w:p>
    <w:p w14:paraId="66C9C29A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Uczeń:</w:t>
      </w:r>
    </w:p>
    <w:p w14:paraId="653B7F03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rozwiązywać zadania optymalizacyjne</w:t>
      </w:r>
    </w:p>
    <w:p w14:paraId="3A6A5E91" w14:textId="77777777" w:rsidR="000D5C7A" w:rsidRPr="00B6051A" w:rsidRDefault="000D5C7A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</w:p>
    <w:p w14:paraId="1253A8CD" w14:textId="1DBAC096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WYMAGANIA NA OCENĘ BARDZO DOBRĄ</w:t>
      </w:r>
    </w:p>
    <w:p w14:paraId="2E7F6963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Uczeń:</w:t>
      </w:r>
    </w:p>
    <w:p w14:paraId="7505AB15" w14:textId="0F99F22C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rozwiązywać zadania z parametrem o podwyższonym stopniu trudności dotyczące własności funkcji kwadratowej;</w:t>
      </w:r>
    </w:p>
    <w:p w14:paraId="75812AC1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rozwiązywać zadania na dowodzenie dotyczące własności funkcji kwadratowej;</w:t>
      </w:r>
    </w:p>
    <w:p w14:paraId="52BF4BA5" w14:textId="77777777" w:rsidR="000D5C7A" w:rsidRPr="00B6051A" w:rsidRDefault="000D5C7A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521E21" w14:textId="3646BCA1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WYMAGANIA NA OCENĘ CELUJĄCĄ</w:t>
      </w:r>
    </w:p>
    <w:p w14:paraId="245AC71C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Uczeń:</w:t>
      </w:r>
    </w:p>
    <w:p w14:paraId="49953F09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 xml:space="preserve">-potrafi rozwiązywać różne problemy dotyczące funkcji kwadratowej, które wymagają niestandardowych metod </w:t>
      </w:r>
    </w:p>
    <w:p w14:paraId="7DA00924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pracy oraz niekonwencjonalnych pomysłów</w:t>
      </w:r>
    </w:p>
    <w:p w14:paraId="0FC5ED02" w14:textId="77777777" w:rsidR="000D5C7A" w:rsidRPr="00B6051A" w:rsidRDefault="000D5C7A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F8BB837" w14:textId="4FDEAD55" w:rsidR="004C2D7F" w:rsidRPr="00B6051A" w:rsidRDefault="004C2D7F" w:rsidP="0098039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6051A">
        <w:rPr>
          <w:rFonts w:ascii="Times New Roman" w:hAnsi="Times New Roman" w:cs="Times New Roman"/>
          <w:b/>
          <w:sz w:val="24"/>
          <w:szCs w:val="24"/>
        </w:rPr>
        <w:t xml:space="preserve">IV. GEOMETRIA </w:t>
      </w:r>
      <w:r w:rsidR="00980393" w:rsidRPr="00B6051A">
        <w:rPr>
          <w:rFonts w:ascii="Times New Roman" w:hAnsi="Times New Roman" w:cs="Times New Roman"/>
          <w:b/>
          <w:sz w:val="24"/>
          <w:szCs w:val="24"/>
        </w:rPr>
        <w:t>PŁASKA – OKRĘGI I KOŁA</w:t>
      </w:r>
    </w:p>
    <w:p w14:paraId="607F3167" w14:textId="29F25E7E" w:rsidR="000D5C7A" w:rsidRPr="00B6051A" w:rsidRDefault="000D5C7A" w:rsidP="0098039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Okrąg. Położenie prostej i okręgu</w:t>
      </w:r>
    </w:p>
    <w:p w14:paraId="0A973608" w14:textId="5FD18FC4" w:rsidR="000D5C7A" w:rsidRPr="00B6051A" w:rsidRDefault="000D5C7A" w:rsidP="0098039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Wzajemne położenie dwóch okręgów</w:t>
      </w:r>
    </w:p>
    <w:p w14:paraId="66007CD0" w14:textId="2CE2D7AF" w:rsidR="000D5C7A" w:rsidRPr="00B6051A" w:rsidRDefault="000D5C7A" w:rsidP="0098039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Koła i kąty</w:t>
      </w:r>
    </w:p>
    <w:p w14:paraId="3BC12256" w14:textId="743EF6D3" w:rsidR="000D5C7A" w:rsidRPr="00B6051A" w:rsidRDefault="000D5C7A" w:rsidP="0098039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lastRenderedPageBreak/>
        <w:t>Twierdzenie o stycznej i siecznej</w:t>
      </w:r>
    </w:p>
    <w:p w14:paraId="7B4F10DC" w14:textId="6D92A852" w:rsidR="000D5C7A" w:rsidRPr="00B6051A" w:rsidRDefault="000D5C7A" w:rsidP="0098039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Wybrane konstrukcje geometryczne</w:t>
      </w:r>
    </w:p>
    <w:p w14:paraId="2346BD09" w14:textId="1E62C543" w:rsidR="000D5C7A" w:rsidRPr="00B6051A" w:rsidRDefault="000D5C7A" w:rsidP="0098039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Symetralne boków trójkąta. Okrąg opisany na trójkącie</w:t>
      </w:r>
    </w:p>
    <w:p w14:paraId="37222711" w14:textId="5D8A96EE" w:rsidR="000D5C7A" w:rsidRPr="00B6051A" w:rsidRDefault="000D5C7A" w:rsidP="0098039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Dwusieczne kątów trójkąta. Okrąg wpisany w trójkąt</w:t>
      </w:r>
    </w:p>
    <w:p w14:paraId="40BA8434" w14:textId="77777777" w:rsidR="000D5C7A" w:rsidRPr="00B6051A" w:rsidRDefault="000D5C7A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p w14:paraId="2E2705DA" w14:textId="3699AE25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WYMAGANIA NA OCENĘ DOPUSZCZAJĄCĄ</w:t>
      </w:r>
    </w:p>
    <w:p w14:paraId="2A183704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Uczeń:</w:t>
      </w:r>
    </w:p>
    <w:p w14:paraId="624C8034" w14:textId="10E2246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figury podstawowe (punkt, prosta, płaszczyzna, przestrzeń)</w:t>
      </w:r>
      <w:r w:rsidR="00980393"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</w:t>
      </w: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i potrafi zapisać relacje między nimi;</w:t>
      </w:r>
    </w:p>
    <w:p w14:paraId="2BDF3DE8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pojęcie figury wypukłej i wklęsłej; potrafi podać przykłady takich figur;</w:t>
      </w:r>
    </w:p>
    <w:p w14:paraId="2E56C027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pojęcie figury ograniczonej i figury nieograniczonej, potrafi podać przykłady takich figur;</w:t>
      </w:r>
    </w:p>
    <w:p w14:paraId="51166DF6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i rozumie pojęcie współliniowości punktów;</w:t>
      </w:r>
    </w:p>
    <w:p w14:paraId="64854F61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określenie kąta i podział kątów ze względu na ich miarę;</w:t>
      </w:r>
    </w:p>
    <w:p w14:paraId="523C1AB0" w14:textId="7E272C34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pojęcie kątów przyległych i kątów wierzchołkowych oraz potrafi zastosować własności tych kątów w rozwiązywaniu prostych zadań;</w:t>
      </w:r>
    </w:p>
    <w:p w14:paraId="66D8C267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-umie określić położenie prostych na płaszczyźnie;</w:t>
      </w:r>
    </w:p>
    <w:p w14:paraId="24A6DBE9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-rozumie pojęcie odległości, umie wyznaczyć odległość dwóch punktów, punktu od prostej;</w:t>
      </w:r>
    </w:p>
    <w:p w14:paraId="6BA7ABB8" w14:textId="6F25170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-zna pojęcie dwusiecznej kąta i symetralnej odcinka, potrafi zastosować własność dwusiecznej kąta oraz </w:t>
      </w:r>
      <w:r w:rsidR="00980393"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symetralnej </w:t>
      </w: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odcinka w rozwiązywaniu prostych zadań,</w:t>
      </w:r>
    </w:p>
    <w:p w14:paraId="1A73AE9A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-umie skonstruować dwusieczną danego kąta i symetralną danego odcinka;</w:t>
      </w:r>
    </w:p>
    <w:p w14:paraId="476E0D32" w14:textId="29D6DDFE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-zna własności kątów utworzonych między dwiema prostymi równoległymi, przeciętymi trzecią prostą i umie zastosować je w rozwiązywaniu prostych zadań; </w:t>
      </w:r>
    </w:p>
    <w:p w14:paraId="63FD1665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uzasadnić równoległość dwóch prostych, znajdując równe kąty odpowiadające;</w:t>
      </w:r>
    </w:p>
    <w:p w14:paraId="7F511BB8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obliczyć sumę miar kątów w wielokącie;</w:t>
      </w:r>
    </w:p>
    <w:p w14:paraId="7CB0E74A" w14:textId="3A4EA05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definicję koła i okręgu, poprawnie posługuje się terminami: promień, środek okręgu, cięciwa, średnica, łuk okręgu;</w:t>
      </w:r>
    </w:p>
    <w:p w14:paraId="29A609F4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określić wzajemne położenie prostej i okręgu, podaje poprawnie nazwy siecznej i stycznej;</w:t>
      </w:r>
    </w:p>
    <w:p w14:paraId="61D8AA15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definicję stycznej do okręgu;</w:t>
      </w:r>
    </w:p>
    <w:p w14:paraId="5001DCAB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twierdzenie o stycznej do okręgu;</w:t>
      </w:r>
    </w:p>
    <w:p w14:paraId="727B5B51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twierdzenie o odcinkach stycznych;</w:t>
      </w:r>
    </w:p>
    <w:p w14:paraId="016B3268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-umie określić wzajemne położenie dwóch okręgów;</w:t>
      </w:r>
    </w:p>
    <w:p w14:paraId="08797C8D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-posługuje się terminami: kąt wpisany w koło, kąt środkowy koła;</w:t>
      </w:r>
    </w:p>
    <w:p w14:paraId="37ABEC9D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twierdzenie o stycznej i siecznej;</w:t>
      </w:r>
    </w:p>
    <w:p w14:paraId="59A11BA3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twierdzenie o cięciwach;</w:t>
      </w:r>
    </w:p>
    <w:p w14:paraId="14AE2139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pojęcia okręgu opisanego na trójkącie i okręgu wpisanego w trójkąt;</w:t>
      </w:r>
    </w:p>
    <w:p w14:paraId="773D357C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opisać okrąg na trójkącie i wpisać okrąg w trójkąt;</w:t>
      </w:r>
    </w:p>
    <w:p w14:paraId="1DCF2292" w14:textId="77777777" w:rsidR="00980393" w:rsidRPr="00B6051A" w:rsidRDefault="00980393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p w14:paraId="0239D594" w14:textId="5FFA04CF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WYMAGANIA NA OCENĘ DOSTATECZNĄ</w:t>
      </w:r>
    </w:p>
    <w:p w14:paraId="7FC3483B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Uczeń:</w:t>
      </w:r>
    </w:p>
    <w:p w14:paraId="664E83E2" w14:textId="4B58840F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-zna twierdzenie Talesa; potrafi je stosować do podziału odcinka w danym stosunku, do konstrukcji odcinka o danej długości, do obliczania długości odcinka w prostych zadaniach;</w:t>
      </w:r>
    </w:p>
    <w:p w14:paraId="6921AFD1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-zna wnioski z twierdzenia Talesa i potrafi je stosować w rozwiązywaniu prostych zadań;</w:t>
      </w:r>
    </w:p>
    <w:p w14:paraId="4C62C68F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-zna podział trójkątów ze względu na boki i kąty;</w:t>
      </w:r>
    </w:p>
    <w:p w14:paraId="0468296E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-umie określić na podstawie długości boków trójkąta, czy trójkąt jest ostrokątny, czy rozwartokątny;</w:t>
      </w:r>
    </w:p>
    <w:p w14:paraId="3BB0AA84" w14:textId="0C3A49D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-umie narysować wysokości w trójkącie i wie, że wysokości (lub ich przedłużenia) przecinają się w jednym punkcie - ortocentrum;</w:t>
      </w:r>
    </w:p>
    <w:p w14:paraId="038A6718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-zna twierdzenie o środkowych w trójkącie oraz potrafi je zastosować przy rozwiązywaniu prostych zadań;</w:t>
      </w:r>
    </w:p>
    <w:p w14:paraId="6FA1AEBA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-zna pojęcie środka ciężkości trójkąta;</w:t>
      </w:r>
    </w:p>
    <w:p w14:paraId="28B8F974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-zna twierdzenie o symetralnych boków w trójkącie;</w:t>
      </w:r>
    </w:p>
    <w:p w14:paraId="5B468F8F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-zna trzy cechy przystawania trójkątów i potrafi je zastosować przy rozwiązywaniu prostych zadań;</w:t>
      </w:r>
    </w:p>
    <w:p w14:paraId="049755B7" w14:textId="47BF90BC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lastRenderedPageBreak/>
        <w:t>-zna cechy podobieństwa trójkątów; potrafi je stosować do rozpoznawania trójkątów podobnych i przy rozwiązaniach prostych zadań;</w:t>
      </w:r>
    </w:p>
    <w:p w14:paraId="3CC00E12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-umie obliczyć skalę podobieństwa trójkątów podobnych.</w:t>
      </w:r>
    </w:p>
    <w:p w14:paraId="2EE8920C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wykorzystywać twierdzenie o stycznej do okręgu przy rozwiązywaniu prostych zadań;</w:t>
      </w:r>
    </w:p>
    <w:p w14:paraId="0DC67BDF" w14:textId="4AF46549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-zna twierdzenia dotyczące kątów wpisanych i środkowych i umie je zastosować przy rozwiązywaniu prostych zadań</w:t>
      </w:r>
      <w:r w:rsidR="00980393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;</w:t>
      </w:r>
    </w:p>
    <w:p w14:paraId="128AE34B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zastosować twierdzenie o stycznej i siecznej w rozwiązywaniu prostych zadań;</w:t>
      </w:r>
    </w:p>
    <w:p w14:paraId="753E8072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zastosować twierdzenie o cięciwach;</w:t>
      </w:r>
    </w:p>
    <w:p w14:paraId="79D28B33" w14:textId="3C7686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-rozwiązuje zadania związane z okręgiem opisanym na trójkącie</w:t>
      </w:r>
      <w:r w:rsidR="00980393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;</w:t>
      </w:r>
    </w:p>
    <w:p w14:paraId="1D33120D" w14:textId="5547BEFB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-rozwiązuje zadania dotyczące okręgu wpisanego w trójkąt prostokątny</w:t>
      </w:r>
      <w:r w:rsidR="00980393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;</w:t>
      </w:r>
    </w:p>
    <w:p w14:paraId="7C03B8CB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4B482D33" w14:textId="4D9F86D0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WYMAGANIA NA OCENĘ DOBRĄ</w:t>
      </w:r>
    </w:p>
    <w:p w14:paraId="2AFAEB60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Uczeń:</w:t>
      </w:r>
    </w:p>
    <w:p w14:paraId="7724804A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-zna pojęcie łamanej, łamanej zwyczajnej, łamanej zwyczajnej zamkniętej;</w:t>
      </w:r>
    </w:p>
    <w:p w14:paraId="4E5A7C7C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-zna definicję wielokąta;</w:t>
      </w:r>
    </w:p>
    <w:p w14:paraId="00668694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-zna i potrafi stosować wzór na liczbę przekątnych wielokąta;</w:t>
      </w:r>
    </w:p>
    <w:p w14:paraId="784593F5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-wie, jaki wielokąt nazywamy foremnym;</w:t>
      </w:r>
    </w:p>
    <w:p w14:paraId="204A270D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udowodnić twierdzenie dotyczące sumy miar kątów wewnętrznych wielokąta wypukłego;</w:t>
      </w:r>
    </w:p>
    <w:p w14:paraId="57C8E820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udowodnić, że suma miar kątów zewnętrznych wielokąta wypukłego jest stała;</w:t>
      </w:r>
    </w:p>
    <w:p w14:paraId="517DFBA0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-zna zależności między bokami w trójkącie (nierówności trójkąta) i stosuje je przy rozwiązywaniu zadań;</w:t>
      </w:r>
    </w:p>
    <w:p w14:paraId="692B0775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udowodnić twierdzenie o odcinku łączącym środki boków w trójkącie;</w:t>
      </w:r>
    </w:p>
    <w:p w14:paraId="0B940D40" w14:textId="6A518AD3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-zna i umie zastosować w zadaniach własność wysokości w trójkącie prostokątnym, poprowadzonej na przeciwprostokątną;</w:t>
      </w:r>
    </w:p>
    <w:p w14:paraId="5AB5957D" w14:textId="357FA46A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 xml:space="preserve">-potrafi skonstruować styczną do okręgu, przechodzącą przez punkt leżący w odległości większej od środka okręgu niż długość promienia okręgu; </w:t>
      </w:r>
    </w:p>
    <w:p w14:paraId="0334C610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skonstruować styczną do okręgu przechodzącą przez punkt leżący na okręgu;</w:t>
      </w:r>
    </w:p>
    <w:p w14:paraId="55B4D41A" w14:textId="51049472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rozwiązywać zadania o średnim stopniu trudności dotyczące okręgó</w:t>
      </w:r>
      <w:r w:rsidR="000A29CD" w:rsidRPr="00B6051A">
        <w:rPr>
          <w:rFonts w:ascii="Times New Roman" w:hAnsi="Times New Roman" w:cs="Times New Roman"/>
          <w:color w:val="FFC000"/>
          <w:sz w:val="24"/>
          <w:szCs w:val="24"/>
        </w:rPr>
        <w:t xml:space="preserve">w, stycznych, kątów środkowych </w:t>
      </w:r>
      <w:r w:rsidR="00980393" w:rsidRPr="00B6051A">
        <w:rPr>
          <w:rFonts w:ascii="Times New Roman" w:hAnsi="Times New Roman" w:cs="Times New Roman"/>
          <w:color w:val="FFC000"/>
          <w:sz w:val="24"/>
          <w:szCs w:val="24"/>
        </w:rPr>
        <w:t xml:space="preserve">z </w:t>
      </w:r>
      <w:r w:rsidRPr="00B6051A">
        <w:rPr>
          <w:rFonts w:ascii="Times New Roman" w:hAnsi="Times New Roman" w:cs="Times New Roman"/>
          <w:color w:val="FFC000"/>
          <w:sz w:val="24"/>
          <w:szCs w:val="24"/>
        </w:rPr>
        <w:t>zastosowaniem poznanych twierdzeń;</w:t>
      </w:r>
    </w:p>
    <w:p w14:paraId="1539CFF4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rozwiązywać zadania o średnim stopniu trudności dotyczące położenia dwóch okręgów;</w:t>
      </w:r>
    </w:p>
    <w:p w14:paraId="65EB7A56" w14:textId="7B2A6C78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przeprowadzać konstrukcje geometryczne</w:t>
      </w:r>
      <w:r w:rsidR="00980393" w:rsidRPr="00B6051A">
        <w:rPr>
          <w:rFonts w:ascii="Times New Roman" w:hAnsi="Times New Roman" w:cs="Times New Roman"/>
          <w:color w:val="FFC000"/>
          <w:sz w:val="24"/>
          <w:szCs w:val="24"/>
        </w:rPr>
        <w:t>;</w:t>
      </w:r>
    </w:p>
    <w:p w14:paraId="15C12603" w14:textId="2C595BFB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-stosuje własności środka okręgu opisanego na trójkącie w zadaniach</w:t>
      </w:r>
      <w:r w:rsidR="00980393" w:rsidRPr="00B6051A">
        <w:rPr>
          <w:rFonts w:ascii="Times New Roman" w:hAnsi="Times New Roman" w:cs="Times New Roman"/>
          <w:color w:val="FFC000"/>
          <w:sz w:val="24"/>
          <w:szCs w:val="24"/>
        </w:rPr>
        <w:t>;</w:t>
      </w:r>
      <w:r w:rsidRPr="00B6051A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</w:p>
    <w:p w14:paraId="2DDC02BA" w14:textId="4A3347E1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-rozwiązuje zadania związane z okręgiem wpisanym w trójkąt</w:t>
      </w:r>
      <w:r w:rsidR="00980393" w:rsidRPr="00B6051A">
        <w:rPr>
          <w:rFonts w:ascii="Times New Roman" w:hAnsi="Times New Roman" w:cs="Times New Roman"/>
          <w:color w:val="FFC000"/>
          <w:sz w:val="24"/>
          <w:szCs w:val="24"/>
        </w:rPr>
        <w:t>;</w:t>
      </w:r>
    </w:p>
    <w:p w14:paraId="2352B1FF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6177E7" w14:textId="042F3D63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WYMAGANIA NA OCENĘ BARDZO DOBRĄ</w:t>
      </w:r>
    </w:p>
    <w:p w14:paraId="7241CD0E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Uczeń:</w:t>
      </w:r>
    </w:p>
    <w:p w14:paraId="616480E7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udowodnić proste własności trójkątów, wykorzystując cechy przystawania trójkątów;</w:t>
      </w:r>
    </w:p>
    <w:p w14:paraId="3534F437" w14:textId="489F44B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uzasadnić, że symetralna odcinka jest zbiorem punktów płaszczyzny równoodległych od końców odcinka;</w:t>
      </w:r>
    </w:p>
    <w:p w14:paraId="4B89A1E5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uzasadnić, że każdy punkt należący do dwusiecznej kąta leży w równej odległości od ramion tego kąta;</w:t>
      </w:r>
    </w:p>
    <w:p w14:paraId="7A14A5B4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udowodnić twierdzenie o symetralnych boków;</w:t>
      </w:r>
    </w:p>
    <w:p w14:paraId="1B8B909F" w14:textId="77CE8DEF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stosować cechy podobieństwa trójkątów do rozwiązania zadań z wykorzystaniem innych, wcześniej poznanych własności;</w:t>
      </w:r>
    </w:p>
    <w:p w14:paraId="00990AAF" w14:textId="375D27CA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rozwiązywać zadania o średnim stopniu trudności dotyczące trójkątów, z zastosowaniem poznanych do tej pory twierdzeń;</w:t>
      </w:r>
    </w:p>
    <w:p w14:paraId="2BA3839C" w14:textId="1B02674E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rozwiązywać zadania geometryczne, wykorzystując cechy podobieństwa trójkątów, twierdzenie o polach figur podobnych;</w:t>
      </w:r>
    </w:p>
    <w:p w14:paraId="0F255A07" w14:textId="6BDF7CB6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rozwiązywać zadania dotyczące trójkątów, w których wykorzystuje twierdzenia poznane wcześniej ( tw. Pitagorasa, tw. Talesa),</w:t>
      </w:r>
    </w:p>
    <w:p w14:paraId="1AC473CA" w14:textId="14F35CB8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lastRenderedPageBreak/>
        <w:t>-potrafi rozwiązywać zadania dotyczące okręgów, stycznych, kątów śro</w:t>
      </w:r>
      <w:r w:rsidR="000A29CD" w:rsidRPr="00B6051A">
        <w:rPr>
          <w:rFonts w:ascii="Times New Roman" w:hAnsi="Times New Roman" w:cs="Times New Roman"/>
          <w:color w:val="FF0000"/>
          <w:sz w:val="24"/>
          <w:szCs w:val="24"/>
        </w:rPr>
        <w:t>dkowych, wpisanych</w:t>
      </w:r>
      <w:r w:rsidRPr="00B6051A">
        <w:rPr>
          <w:rFonts w:ascii="Times New Roman" w:hAnsi="Times New Roman" w:cs="Times New Roman"/>
          <w:color w:val="FF0000"/>
          <w:sz w:val="24"/>
          <w:szCs w:val="24"/>
        </w:rPr>
        <w:t xml:space="preserve"> z zastosowaniem poznanych twierdzeń;</w:t>
      </w:r>
    </w:p>
    <w:p w14:paraId="7D9AC03B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rozwiązywać zadania dotyczące położenia dwóch okręgów;</w:t>
      </w:r>
    </w:p>
    <w:p w14:paraId="34CD8BF3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rozwiązywać zadania złożone, wymagające wykorzystania równocześnie kilku poznanych własności;</w:t>
      </w:r>
    </w:p>
    <w:p w14:paraId="4C7EAE23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 xml:space="preserve">-potrafi rozwiązywać zadania o dotyczące stycznych i siecznych; </w:t>
      </w:r>
    </w:p>
    <w:p w14:paraId="32EB4BC8" w14:textId="24211A6F" w:rsidR="004C2D7F" w:rsidRPr="00B6051A" w:rsidRDefault="004C2D7F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-przeprowadza dowody dotyczące okręgu wpisanego w trójkąt oraz okręgu opisanego na trójkącie</w:t>
      </w:r>
      <w:r w:rsidR="00980393" w:rsidRPr="00B6051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1AF87412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C7140C" w14:textId="1D387BF7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WYMAGANIA NA OCENĘ CELUJĄCĄ</w:t>
      </w:r>
    </w:p>
    <w:p w14:paraId="7B58C268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Uczeń:</w:t>
      </w:r>
    </w:p>
    <w:p w14:paraId="528B720C" w14:textId="4CDA46AD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-potrafi rozwiązywać nietypowe zadania o podwyższonym stopniu trudności dotyczące odcinków, prostych, półprostych, kątów i kół, w tym z zastosowaniem poznanych twierdzeń;</w:t>
      </w:r>
    </w:p>
    <w:p w14:paraId="4AA32ACC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-zna i potrafi udowodnić twierdzenie o dwusiecznych kątów przyległych;</w:t>
      </w:r>
    </w:p>
    <w:p w14:paraId="70ADB849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-umie udowodnić własności figur geometrycznych w oparciu o poznane twierdzenia.</w:t>
      </w:r>
    </w:p>
    <w:p w14:paraId="00E09C95" w14:textId="7FCB60DF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-potrafi rozwiązywać zadania o podwyższonym stopniu trudności, dotyczących trójkątów, z wykorzystaniem poznanych twierdzeń;</w:t>
      </w:r>
    </w:p>
    <w:p w14:paraId="43E3B554" w14:textId="77777777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-potrafi udowodnić twierdzenie o środkowych w trójkącie;</w:t>
      </w:r>
    </w:p>
    <w:p w14:paraId="2F2E8F86" w14:textId="19BF04D7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 xml:space="preserve">-potrafi udowodnić twierdzenie dotyczące wysokości w trójkącie prostokątnym, poprowadzonej na </w:t>
      </w:r>
      <w:r w:rsidR="00980393" w:rsidRPr="00B6051A">
        <w:rPr>
          <w:rFonts w:ascii="Times New Roman" w:hAnsi="Times New Roman" w:cs="Times New Roman"/>
          <w:sz w:val="24"/>
          <w:szCs w:val="24"/>
        </w:rPr>
        <w:t>przeciwprostokątną;</w:t>
      </w:r>
    </w:p>
    <w:p w14:paraId="73E5EFFF" w14:textId="21FF977E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-potrafi udowodnić twierdzenie Pitagorasa oraz twierdzenie Talesa z wykorzystaniem pól odpowiednich trójkątów;</w:t>
      </w:r>
    </w:p>
    <w:p w14:paraId="27827D8B" w14:textId="74E69F1A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-potrafi rozwiązywać nietypowe zadania geometryczne o podwyższonym stopniu trudności z wykorzystaniem poznanych pojęć geometrii;</w:t>
      </w:r>
    </w:p>
    <w:p w14:paraId="11F8D1AC" w14:textId="709BCD55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-potrafi rozwiązywać nietypowe zadania o podwyższonym stopniu trudności dotyczące odcinków, prostych, półprostych, kątów i kół, w tym z zastosowaniem poznanych twierdzeń;</w:t>
      </w:r>
    </w:p>
    <w:p w14:paraId="6BF01B5B" w14:textId="1BA15B5E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-umie udowodnić twierdzenia o kątach środkowych i wpisanych w koło;</w:t>
      </w:r>
    </w:p>
    <w:p w14:paraId="479FC9F9" w14:textId="05943575" w:rsidR="004C2D7F" w:rsidRPr="00B6051A" w:rsidRDefault="004C2D7F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-umie udowodnić własności figur geometrycznych w oparciu o poznane twierdzenia</w:t>
      </w:r>
      <w:bookmarkEnd w:id="0"/>
      <w:bookmarkEnd w:id="1"/>
      <w:r w:rsidR="00980393" w:rsidRPr="00B6051A">
        <w:rPr>
          <w:rFonts w:ascii="Times New Roman" w:hAnsi="Times New Roman" w:cs="Times New Roman"/>
          <w:sz w:val="24"/>
          <w:szCs w:val="24"/>
        </w:rPr>
        <w:t>;</w:t>
      </w:r>
    </w:p>
    <w:p w14:paraId="183AF699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42085BD" w14:textId="1F3BFA3B" w:rsidR="000A29CD" w:rsidRPr="00B6051A" w:rsidRDefault="000A29CD" w:rsidP="0098039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6051A">
        <w:rPr>
          <w:rFonts w:ascii="Times New Roman" w:hAnsi="Times New Roman" w:cs="Times New Roman"/>
          <w:b/>
          <w:sz w:val="24"/>
          <w:szCs w:val="24"/>
        </w:rPr>
        <w:t>V. TRYGONOMETRIA</w:t>
      </w:r>
    </w:p>
    <w:p w14:paraId="72E7BD18" w14:textId="488C432E" w:rsidR="000A29CD" w:rsidRPr="00B6051A" w:rsidRDefault="000A29CD" w:rsidP="0098039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Sinus, cosinus, tangens i cotangens dowolnego kąta</w:t>
      </w:r>
    </w:p>
    <w:p w14:paraId="3F4E30FD" w14:textId="2AF1814D" w:rsidR="000A29CD" w:rsidRPr="00B6051A" w:rsidRDefault="000A29CD" w:rsidP="0098039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Podstawowe tożsamości trygonometryczne</w:t>
      </w:r>
    </w:p>
    <w:p w14:paraId="0546BFC5" w14:textId="7CF691B8" w:rsidR="000A29CD" w:rsidRPr="00B6051A" w:rsidRDefault="000A29CD" w:rsidP="0098039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Wybrane wzory redukcyjn</w:t>
      </w:r>
      <w:r w:rsidRPr="00B6051A">
        <w:rPr>
          <w:rFonts w:ascii="Times New Roman" w:hAnsi="Times New Roman" w:cs="Times New Roman"/>
          <w:sz w:val="24"/>
          <w:szCs w:val="24"/>
        </w:rPr>
        <w:t>e</w:t>
      </w:r>
    </w:p>
    <w:p w14:paraId="733CEABC" w14:textId="77777777" w:rsidR="000A29CD" w:rsidRPr="00B6051A" w:rsidRDefault="000A29CD" w:rsidP="0098039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4EB79F5E" w14:textId="085D466E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WYMAGANIA NA OCENĘ DOPUSZCZAJĄCĄ</w:t>
      </w:r>
    </w:p>
    <w:p w14:paraId="7569AEB7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Uczeń:</w:t>
      </w:r>
    </w:p>
    <w:p w14:paraId="72608CF3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definicje funkcji trygonometrycznych dowolnego kąta;</w:t>
      </w:r>
    </w:p>
    <w:p w14:paraId="7D0C4AD2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-potrafi obliczać wartości funkcji trygonometrycznych kąta, gdy dane są współrzędne punktu leżącego na </w:t>
      </w:r>
    </w:p>
    <w:p w14:paraId="5B9F66EE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drugim ramieniu kąta</w:t>
      </w:r>
    </w:p>
    <w:p w14:paraId="0D3C900E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tożsamości i związki pomiędzy funkcjami trygonometrycznymi tego samego kąta;</w:t>
      </w:r>
    </w:p>
    <w:p w14:paraId="392DD906" w14:textId="5AA6F803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wzory redukcyjne kątów:90</w:t>
      </w: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±</w:t>
      </w:r>
      <w:r w:rsidRPr="00B6051A">
        <w:rPr>
          <w:rFonts w:ascii="Cambria Math" w:hAnsi="Cambria Math" w:cs="Cambria Math"/>
          <w:color w:val="2E74B5" w:themeColor="accent5" w:themeShade="BF"/>
          <w:sz w:val="24"/>
          <w:szCs w:val="24"/>
        </w:rPr>
        <w:t>𝛼</w:t>
      </w: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; 18</w:t>
      </w: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0 ± </w:t>
      </w:r>
      <w:r w:rsidRPr="00B6051A">
        <w:rPr>
          <w:rFonts w:ascii="Cambria Math" w:hAnsi="Cambria Math" w:cs="Cambria Math"/>
          <w:color w:val="2E74B5" w:themeColor="accent5" w:themeShade="BF"/>
          <w:sz w:val="24"/>
          <w:szCs w:val="24"/>
        </w:rPr>
        <w:t>𝛼</w:t>
      </w:r>
    </w:p>
    <w:p w14:paraId="66D35E36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2EEB7D7E" w14:textId="528581DA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WYMAGANIA NA OCENĘ DOSTATECZNĄ</w:t>
      </w:r>
    </w:p>
    <w:p w14:paraId="1B3A1B19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Uczeń:</w:t>
      </w:r>
    </w:p>
    <w:p w14:paraId="3175D0EB" w14:textId="7154BBD1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stos</w:t>
      </w: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ować wzory redukcyjne kątów: 90</w:t>
      </w: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± </w:t>
      </w:r>
      <w:r w:rsidRPr="00B6051A">
        <w:rPr>
          <w:rFonts w:ascii="Cambria Math" w:hAnsi="Cambria Math" w:cs="Cambria Math"/>
          <w:color w:val="538135" w:themeColor="accent6" w:themeShade="BF"/>
          <w:sz w:val="24"/>
          <w:szCs w:val="24"/>
        </w:rPr>
        <w:t>𝛼</w:t>
      </w: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; 180 ± </w:t>
      </w:r>
      <w:r w:rsidRPr="00B6051A">
        <w:rPr>
          <w:rFonts w:ascii="Cambria Math" w:hAnsi="Cambria Math" w:cs="Cambria Math"/>
          <w:color w:val="538135" w:themeColor="accent6" w:themeShade="BF"/>
          <w:sz w:val="24"/>
          <w:szCs w:val="24"/>
        </w:rPr>
        <w:t>𝛼</w:t>
      </w: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w obliczaniu wartości wyrażeń;</w:t>
      </w:r>
    </w:p>
    <w:p w14:paraId="1A0DF53D" w14:textId="2D77D1FF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-umie zbudować w układzie współrzędnych dowolny kąt o mierze a, gdy da</w:t>
      </w: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na jest wartość jednej funkcji </w:t>
      </w: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trygonometrycznej tego kąta;</w:t>
      </w:r>
    </w:p>
    <w:p w14:paraId="2485D7F7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posługiwać się definicjami funkcji trygonometrycznych dowolnego kąta w rozwiązywaniu zadań;</w:t>
      </w:r>
    </w:p>
    <w:p w14:paraId="3DBAD80D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-potrafi wyznaczyć wartości pozostałych funkcji trygonometrycznych kąta, gdy dana jest jedna z nich; </w:t>
      </w:r>
    </w:p>
    <w:p w14:paraId="43FF42D7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lastRenderedPageBreak/>
        <w:t>-potrafi upraszczać wyrażenia zawierające funkcje trygonometryczne;</w:t>
      </w:r>
    </w:p>
    <w:p w14:paraId="28550407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2B3FCF6" w14:textId="68BFFCE0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WYMAGANIA NA OCENĘ DOBRĄ</w:t>
      </w:r>
    </w:p>
    <w:p w14:paraId="3DFC2E74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Uczeń:</w:t>
      </w:r>
    </w:p>
    <w:p w14:paraId="19DDDEC7" w14:textId="156E0353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stosować podstawowe tożsamości trygonometryczne (dla dowol</w:t>
      </w:r>
      <w:r w:rsidR="00980393" w:rsidRPr="00B6051A">
        <w:rPr>
          <w:rFonts w:ascii="Times New Roman" w:hAnsi="Times New Roman" w:cs="Times New Roman"/>
          <w:color w:val="FFC000"/>
          <w:sz w:val="24"/>
          <w:szCs w:val="24"/>
        </w:rPr>
        <w:t xml:space="preserve">nego kąta, dla którego funkcje </w:t>
      </w:r>
      <w:r w:rsidRPr="00B6051A">
        <w:rPr>
          <w:rFonts w:ascii="Times New Roman" w:hAnsi="Times New Roman" w:cs="Times New Roman"/>
          <w:color w:val="FFC000"/>
          <w:sz w:val="24"/>
          <w:szCs w:val="24"/>
        </w:rPr>
        <w:t>trygonometryczne są określone)</w:t>
      </w:r>
      <w:r w:rsidR="00980393" w:rsidRPr="00B6051A">
        <w:rPr>
          <w:rFonts w:ascii="Times New Roman" w:hAnsi="Times New Roman" w:cs="Times New Roman"/>
          <w:color w:val="FFC000"/>
          <w:sz w:val="24"/>
          <w:szCs w:val="24"/>
        </w:rPr>
        <w:t>;</w:t>
      </w:r>
    </w:p>
    <w:p w14:paraId="6FB82B77" w14:textId="512141EC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dowod</w:t>
      </w:r>
      <w:r w:rsidR="00980393" w:rsidRPr="00B6051A">
        <w:rPr>
          <w:rFonts w:ascii="Times New Roman" w:hAnsi="Times New Roman" w:cs="Times New Roman"/>
          <w:color w:val="FFC000"/>
          <w:sz w:val="24"/>
          <w:szCs w:val="24"/>
        </w:rPr>
        <w:t>zić tożsamości trygonometryczne;</w:t>
      </w:r>
    </w:p>
    <w:p w14:paraId="076876C2" w14:textId="03EADB52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stosować wybrane wzory redukcyjne w zadaniach o podwyższonym stopniu trudności</w:t>
      </w:r>
      <w:r w:rsidR="00980393" w:rsidRPr="00B6051A">
        <w:rPr>
          <w:rFonts w:ascii="Times New Roman" w:hAnsi="Times New Roman" w:cs="Times New Roman"/>
          <w:color w:val="FFC000"/>
          <w:sz w:val="24"/>
          <w:szCs w:val="24"/>
        </w:rPr>
        <w:t>;</w:t>
      </w:r>
    </w:p>
    <w:p w14:paraId="571A5972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DA0B3FD" w14:textId="0DD247D4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WYMAGANIA NA OCENĘ BARDZO DOBRĄ</w:t>
      </w:r>
    </w:p>
    <w:p w14:paraId="2925BDA3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Uczeń:</w:t>
      </w:r>
    </w:p>
    <w:p w14:paraId="27E8F00E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rozwiązywać trudne zadania, korzystając ze wzorów redukcyjnych;</w:t>
      </w:r>
    </w:p>
    <w:p w14:paraId="2E4E1AC2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rozwiązywać trudne zadania, wykorzystując podstawowe tożsamości trygonometryczne;</w:t>
      </w:r>
    </w:p>
    <w:p w14:paraId="5B6FECCE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655DDF" w14:textId="04EB8C3E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WYMAGANIA NA OCENĘ CELUJĄCĄ</w:t>
      </w:r>
    </w:p>
    <w:p w14:paraId="1CCEDBE0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Uczeń:</w:t>
      </w:r>
    </w:p>
    <w:p w14:paraId="46D5EC21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 xml:space="preserve">-potrafi rozwiązywać zadania o podwyższonym stopniu trudności, wymagające niekonwencjonalnych pomysłów </w:t>
      </w:r>
    </w:p>
    <w:p w14:paraId="17D079F8" w14:textId="7875DE0F" w:rsidR="000A29CD" w:rsidRPr="00B6051A" w:rsidRDefault="00980393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i metod;</w:t>
      </w:r>
    </w:p>
    <w:p w14:paraId="4720308E" w14:textId="49521E7C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-potrafi rozwiązywać różne zadania z innych działów matematyki, w których</w:t>
      </w:r>
      <w:r w:rsidR="00980393" w:rsidRPr="00B6051A">
        <w:rPr>
          <w:rFonts w:ascii="Times New Roman" w:hAnsi="Times New Roman" w:cs="Times New Roman"/>
          <w:sz w:val="24"/>
          <w:szCs w:val="24"/>
        </w:rPr>
        <w:t xml:space="preserve"> wykorzystuje się wiadomości i </w:t>
      </w:r>
      <w:r w:rsidRPr="00B6051A">
        <w:rPr>
          <w:rFonts w:ascii="Times New Roman" w:hAnsi="Times New Roman" w:cs="Times New Roman"/>
          <w:sz w:val="24"/>
          <w:szCs w:val="24"/>
        </w:rPr>
        <w:t>umiejętności z trygonometrii</w:t>
      </w:r>
      <w:r w:rsidR="00980393" w:rsidRPr="00B6051A">
        <w:rPr>
          <w:rFonts w:ascii="Times New Roman" w:hAnsi="Times New Roman" w:cs="Times New Roman"/>
          <w:sz w:val="24"/>
          <w:szCs w:val="24"/>
        </w:rPr>
        <w:t>;</w:t>
      </w:r>
    </w:p>
    <w:p w14:paraId="6FDC8335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8F38D3B" w14:textId="743A8DB4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b/>
          <w:sz w:val="24"/>
          <w:szCs w:val="24"/>
        </w:rPr>
        <w:t>VI. GEOMETRIA ANALITYCZNA</w:t>
      </w:r>
    </w:p>
    <w:p w14:paraId="53062EA4" w14:textId="33E7259D" w:rsidR="000E24E9" w:rsidRPr="00B6051A" w:rsidRDefault="000E24E9" w:rsidP="00980393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Odcinek w układzie współrzędnych</w:t>
      </w:r>
    </w:p>
    <w:p w14:paraId="2F3818EE" w14:textId="18B135D5" w:rsidR="000E24E9" w:rsidRPr="00B6051A" w:rsidRDefault="000E24E9" w:rsidP="00980393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Równanie kierunkowe prostej</w:t>
      </w:r>
    </w:p>
    <w:p w14:paraId="162123A7" w14:textId="323E8241" w:rsidR="000E24E9" w:rsidRPr="00B6051A" w:rsidRDefault="000E24E9" w:rsidP="00980393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Równanie ogólne prostej</w:t>
      </w:r>
    </w:p>
    <w:p w14:paraId="10617232" w14:textId="049D8905" w:rsidR="000E24E9" w:rsidRPr="00B6051A" w:rsidRDefault="000E24E9" w:rsidP="00980393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Równanie okręgu</w:t>
      </w:r>
    </w:p>
    <w:p w14:paraId="3474141B" w14:textId="5B5D39CB" w:rsidR="000E24E9" w:rsidRPr="00B6051A" w:rsidRDefault="000E24E9" w:rsidP="00980393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Wyznaczanie w układzie współrzęd</w:t>
      </w:r>
      <w:r w:rsidR="000F09B7" w:rsidRPr="00B6051A">
        <w:rPr>
          <w:rFonts w:ascii="Times New Roman" w:hAnsi="Times New Roman" w:cs="Times New Roman"/>
          <w:sz w:val="24"/>
          <w:szCs w:val="24"/>
        </w:rPr>
        <w:t>nych punktów wspólnych prostych</w:t>
      </w:r>
    </w:p>
    <w:p w14:paraId="227F09CC" w14:textId="77777777" w:rsidR="000F09B7" w:rsidRPr="00B6051A" w:rsidRDefault="000F09B7" w:rsidP="0098039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727DDB82" w14:textId="7EA7A3E8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WYMAGANIA NA OCENĘ DOPUSZCZAJĄCĄ</w:t>
      </w:r>
    </w:p>
    <w:p w14:paraId="615B0A94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Uczeń:</w:t>
      </w:r>
    </w:p>
    <w:p w14:paraId="7CB1AF72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obliczyć długość odcinka, znając współrzędne jego końców</w:t>
      </w:r>
    </w:p>
    <w:p w14:paraId="12A36A0C" w14:textId="4EAA3011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definicję równania kierunkowego prostej oraz znaczenie współczynnikó</w:t>
      </w:r>
      <w:r w:rsidR="00980393"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w występujących w tym równaniu </w:t>
      </w: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(w tym również związek z kątem nachylenia prostej do osi OX);</w:t>
      </w:r>
    </w:p>
    <w:p w14:paraId="22281372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definicję równania ogólnego prostej;</w:t>
      </w:r>
    </w:p>
    <w:p w14:paraId="767EC205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napisać równanie ogólne prostej przechodzącej przez dwa punkty;</w:t>
      </w:r>
    </w:p>
    <w:p w14:paraId="77E63033" w14:textId="4CE92B94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warunek równoległości prostych danych równaniami kierunkowymi/ogólnymi;</w:t>
      </w:r>
    </w:p>
    <w:p w14:paraId="54D4146E" w14:textId="6C53261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-rozpoznaje równanie okręgu w postaci kanonicznej;</w:t>
      </w:r>
    </w:p>
    <w:p w14:paraId="67209C32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sprowadzić równanie okręgu z postaci kanonicznej do zredukowanej;</w:t>
      </w:r>
    </w:p>
    <w:p w14:paraId="69151B01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odczytać z równania okręgu współrzędne środka i promień okręgu;</w:t>
      </w:r>
    </w:p>
    <w:p w14:paraId="69B9E454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napisać równanie okręgu, gdy zna współrzędne środka i promień tego okręgu;</w:t>
      </w:r>
    </w:p>
    <w:p w14:paraId="1B796B18" w14:textId="700E36A4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-umie sprawdzić czy punkt należy do okręgu w postaci kanonicznej;</w:t>
      </w:r>
    </w:p>
    <w:p w14:paraId="1C0E45DF" w14:textId="7202E5E6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narysować w układzie współrzędnych okrąg na podstawie danego równania opisującego okrąg</w:t>
      </w:r>
      <w:r w:rsidR="00980393"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;</w:t>
      </w:r>
    </w:p>
    <w:p w14:paraId="5DFB3644" w14:textId="77777777" w:rsidR="000F09B7" w:rsidRPr="00B6051A" w:rsidRDefault="000F09B7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9B40CB" w14:textId="501C0511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WYMAGANIA NA OCENĘ DOSTATECZNĄ</w:t>
      </w:r>
    </w:p>
    <w:p w14:paraId="6111A235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Uczeń:</w:t>
      </w:r>
    </w:p>
    <w:p w14:paraId="7C88ABC2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wyznaczyć miarę kąta nachylenia do osi OX prostej opisanej równaniem kierunkowym;</w:t>
      </w:r>
    </w:p>
    <w:p w14:paraId="7A63B50F" w14:textId="0056800D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-potrafi napisać równanie kierunkowe prostej znając jej kąt nachylenia do osi </w:t>
      </w:r>
      <w:r w:rsidR="00980393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OX i współrzędne punktu, który </w:t>
      </w: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należy do prostej;</w:t>
      </w:r>
    </w:p>
    <w:p w14:paraId="5E25F6FC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lastRenderedPageBreak/>
        <w:t>-potrafi napisać równanie kierunkowe prostej przechodzącej przez dane dwa punkty (o różnych odciętych);</w:t>
      </w:r>
    </w:p>
    <w:p w14:paraId="119E4CB5" w14:textId="41771AF5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-potrafi stosować warunek równoległości </w:t>
      </w:r>
      <w:r w:rsidR="000F09B7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prostych opisanych równaniami </w:t>
      </w: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kieru</w:t>
      </w:r>
      <w:r w:rsidR="00980393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nkowymi/ogólnymi do wyznaczenia </w:t>
      </w: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równania prostej równoległej i przechodzącej przez dany punkt;</w:t>
      </w:r>
    </w:p>
    <w:p w14:paraId="00F18184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sprowadzić równanie okręgu z postaci zredukowanej do kanonicznej;</w:t>
      </w:r>
    </w:p>
    <w:p w14:paraId="4C025C8D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napisać równanie okręgu mając trzy punkty należące do tego okręgu;</w:t>
      </w:r>
    </w:p>
    <w:p w14:paraId="6915ED1D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określić wzajemne położenie dwóch okręgów danych równaniami (na podstawie stosownych obliczeń);</w:t>
      </w:r>
    </w:p>
    <w:p w14:paraId="1C3EEF73" w14:textId="77777777" w:rsidR="000F09B7" w:rsidRPr="00B6051A" w:rsidRDefault="000F09B7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365113" w14:textId="5DA4F459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WYMAGANIA NA OCENĘ DOBRĄ</w:t>
      </w:r>
    </w:p>
    <w:p w14:paraId="03D0E9B9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Uczeń:</w:t>
      </w:r>
    </w:p>
    <w:p w14:paraId="00A30AF2" w14:textId="7A8BA7DB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rozwiązywać zadania z parametrem dotyczące równoległości prostych</w:t>
      </w:r>
      <w:r w:rsidR="00980393" w:rsidRPr="00B6051A">
        <w:rPr>
          <w:rFonts w:ascii="Times New Roman" w:hAnsi="Times New Roman" w:cs="Times New Roman"/>
          <w:color w:val="FFC000"/>
          <w:sz w:val="24"/>
          <w:szCs w:val="24"/>
        </w:rPr>
        <w:t>;</w:t>
      </w:r>
    </w:p>
    <w:p w14:paraId="6420AC82" w14:textId="36ECB331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podać jego interpretację graficzną układ równań;</w:t>
      </w:r>
    </w:p>
    <w:p w14:paraId="5300EB7E" w14:textId="2B0DF695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 xml:space="preserve">-potrafi zastosować układy równań do rozwiązywania zadań z geometrii </w:t>
      </w:r>
      <w:r w:rsidR="00980393" w:rsidRPr="00B6051A">
        <w:rPr>
          <w:rFonts w:ascii="Times New Roman" w:hAnsi="Times New Roman" w:cs="Times New Roman"/>
          <w:color w:val="FFC000"/>
          <w:sz w:val="24"/>
          <w:szCs w:val="24"/>
        </w:rPr>
        <w:t xml:space="preserve">analitycznej o średnim stopniu </w:t>
      </w:r>
      <w:r w:rsidRPr="00B6051A">
        <w:rPr>
          <w:rFonts w:ascii="Times New Roman" w:hAnsi="Times New Roman" w:cs="Times New Roman"/>
          <w:color w:val="FFC000"/>
          <w:sz w:val="24"/>
          <w:szCs w:val="24"/>
        </w:rPr>
        <w:t>trudności;</w:t>
      </w:r>
    </w:p>
    <w:p w14:paraId="31A33F62" w14:textId="77777777" w:rsidR="000F09B7" w:rsidRPr="00B6051A" w:rsidRDefault="000F09B7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</w:p>
    <w:p w14:paraId="65572EC4" w14:textId="467B5A6A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WYMAGANIA NA OCENĘ BARDZO DOBRĄ</w:t>
      </w:r>
    </w:p>
    <w:p w14:paraId="5CAA07EB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Uczeń:</w:t>
      </w:r>
    </w:p>
    <w:p w14:paraId="01FE9FBC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rozwiązywać zadania z parametrem dotyczące punktu przecięcia prostych;</w:t>
      </w:r>
    </w:p>
    <w:p w14:paraId="39488223" w14:textId="016FFE35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zastosować układy równań do rozwiązywania zadań z geometrii analitycznej o wysokim stopniu trudności;</w:t>
      </w:r>
    </w:p>
    <w:p w14:paraId="1EC5936D" w14:textId="1FAE3DF5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 xml:space="preserve">-potrafi rozwiązać różne zadania dotyczące okręgów, w których koniczne </w:t>
      </w:r>
      <w:r w:rsidR="00980393" w:rsidRPr="00B6051A">
        <w:rPr>
          <w:rFonts w:ascii="Times New Roman" w:hAnsi="Times New Roman" w:cs="Times New Roman"/>
          <w:color w:val="FF0000"/>
          <w:sz w:val="24"/>
          <w:szCs w:val="24"/>
        </w:rPr>
        <w:t xml:space="preserve">jest zastosowanie wiadomości z </w:t>
      </w:r>
      <w:r w:rsidRPr="00B6051A">
        <w:rPr>
          <w:rFonts w:ascii="Times New Roman" w:hAnsi="Times New Roman" w:cs="Times New Roman"/>
          <w:color w:val="FF0000"/>
          <w:sz w:val="24"/>
          <w:szCs w:val="24"/>
        </w:rPr>
        <w:t>różnych działów matematyki;</w:t>
      </w:r>
    </w:p>
    <w:p w14:paraId="445139F0" w14:textId="77777777" w:rsidR="000F09B7" w:rsidRPr="00B6051A" w:rsidRDefault="000F09B7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B58009" w14:textId="05485E2B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WYMAGANIA NA OCENĘ CELUJĄCĄ</w:t>
      </w:r>
    </w:p>
    <w:p w14:paraId="79FD9F06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Uczeń:</w:t>
      </w:r>
    </w:p>
    <w:p w14:paraId="11CAAD82" w14:textId="0D0B8484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-potrafi rozwiązywać zadania z geometrii analitycznej o</w:t>
      </w:r>
      <w:r w:rsidR="00980393" w:rsidRPr="00B6051A">
        <w:rPr>
          <w:rFonts w:ascii="Times New Roman" w:hAnsi="Times New Roman" w:cs="Times New Roman"/>
          <w:sz w:val="24"/>
          <w:szCs w:val="24"/>
        </w:rPr>
        <w:t xml:space="preserve"> podwyższonym stopniu trudności;</w:t>
      </w:r>
    </w:p>
    <w:p w14:paraId="276EFF2A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-potrafi rozwiązywać zadania z geometrii analitycznej wymagające nieszablonowych rozwiązań;</w:t>
      </w:r>
    </w:p>
    <w:p w14:paraId="7B288D5E" w14:textId="77777777" w:rsidR="000F09B7" w:rsidRPr="00B6051A" w:rsidRDefault="000F09B7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83FA4CE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6051A">
        <w:rPr>
          <w:rFonts w:ascii="Times New Roman" w:hAnsi="Times New Roman" w:cs="Times New Roman"/>
          <w:b/>
          <w:sz w:val="24"/>
          <w:szCs w:val="24"/>
        </w:rPr>
        <w:t xml:space="preserve">VII. GEOMETRIA PŁASKA – ROZWIĄZYWANIE TRÓJKĄTÓW, POLE KOŁA, POLE </w:t>
      </w:r>
    </w:p>
    <w:p w14:paraId="6CA255AA" w14:textId="4CC67CA8" w:rsidR="000A29CD" w:rsidRPr="00B6051A" w:rsidRDefault="000F09B7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b/>
          <w:sz w:val="24"/>
          <w:szCs w:val="24"/>
        </w:rPr>
        <w:t>TRÓJKĄTA</w:t>
      </w:r>
    </w:p>
    <w:p w14:paraId="654CDF1B" w14:textId="12632E95" w:rsidR="000F09B7" w:rsidRPr="00B6051A" w:rsidRDefault="000F09B7" w:rsidP="00980393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Twierdzenie cosinusów</w:t>
      </w:r>
    </w:p>
    <w:p w14:paraId="5117FF5A" w14:textId="7CA8FB31" w:rsidR="000F09B7" w:rsidRPr="00B6051A" w:rsidRDefault="000F09B7" w:rsidP="00980393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Zastosowanie twierdzenia sinusów i twierdzenia cosinusów do rozwiązywania zadań</w:t>
      </w:r>
    </w:p>
    <w:p w14:paraId="20ABF2CB" w14:textId="4585741A" w:rsidR="000F09B7" w:rsidRPr="00B6051A" w:rsidRDefault="000F09B7" w:rsidP="00980393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Pole figury geometrycznej</w:t>
      </w:r>
    </w:p>
    <w:p w14:paraId="7F8E1A14" w14:textId="3484BD7C" w:rsidR="000F09B7" w:rsidRPr="00B6051A" w:rsidRDefault="000F09B7" w:rsidP="00980393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Pole trójkąta, cz.1</w:t>
      </w:r>
    </w:p>
    <w:p w14:paraId="098B6449" w14:textId="3748C48A" w:rsidR="000F09B7" w:rsidRPr="00B6051A" w:rsidRDefault="000F09B7" w:rsidP="00980393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Pole trójkąta, cz.2</w:t>
      </w:r>
    </w:p>
    <w:p w14:paraId="4392F11A" w14:textId="008B0099" w:rsidR="000F09B7" w:rsidRPr="00B6051A" w:rsidRDefault="000F09B7" w:rsidP="00980393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Pola trójkątów podobnych</w:t>
      </w:r>
    </w:p>
    <w:p w14:paraId="77384F34" w14:textId="6AF1A399" w:rsidR="000F09B7" w:rsidRPr="00B6051A" w:rsidRDefault="000F09B7" w:rsidP="00980393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Pole koła, pole wycinka koła</w:t>
      </w:r>
    </w:p>
    <w:p w14:paraId="75A9059B" w14:textId="663005C3" w:rsidR="000F09B7" w:rsidRPr="00B6051A" w:rsidRDefault="000F09B7" w:rsidP="00980393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Zastosowanie pojęcia pola w dowodzeniu twierdzeń</w:t>
      </w:r>
    </w:p>
    <w:p w14:paraId="59004ECD" w14:textId="77777777" w:rsidR="000F09B7" w:rsidRPr="00B6051A" w:rsidRDefault="000F09B7" w:rsidP="0098039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2ABD4B01" w14:textId="3DD06E0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WYMAGANIA NA OCENĘ DOPUSZCZAJĄCĄ</w:t>
      </w:r>
    </w:p>
    <w:p w14:paraId="3AF31C96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Uczeń:</w:t>
      </w:r>
    </w:p>
    <w:p w14:paraId="5D337737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twierdzenie cosinusów;</w:t>
      </w:r>
    </w:p>
    <w:p w14:paraId="1A7159F1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-rozumie pojęcie pola figury; zna wzór na pole kwadratu i pole prostokąta;</w:t>
      </w:r>
    </w:p>
    <w:p w14:paraId="099427AE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co najmniej 4 wzory na pola trójkąta;</w:t>
      </w:r>
    </w:p>
    <w:p w14:paraId="13C2E95F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obliczyć wysokość trójkąta, korzystając ze wzoru na pole;</w:t>
      </w:r>
    </w:p>
    <w:p w14:paraId="377FACF7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-zna twierdzenie o polach figur podobnych; </w:t>
      </w:r>
    </w:p>
    <w:p w14:paraId="381B5633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-zna wzór na pole koła i pole wycinka koła; </w:t>
      </w:r>
    </w:p>
    <w:p w14:paraId="639BF253" w14:textId="6B670146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lastRenderedPageBreak/>
        <w:t>-wie, że pole wycinka koła jest wprost proporcjonalne do miary odpowiadają</w:t>
      </w:r>
      <w:r w:rsidR="000F09B7"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cego mu kąta środkowego koła i </w:t>
      </w: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jest wprost --proporcjonalne do długości odpowiadającego mu łuku okręgu oraz umie zastosować tę wiedzę </w:t>
      </w:r>
      <w:r w:rsidR="000F09B7"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przy rozwiązywaniu</w:t>
      </w:r>
      <w:r w:rsidR="00980393"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</w:t>
      </w: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prostych zadań</w:t>
      </w:r>
    </w:p>
    <w:p w14:paraId="5F286D54" w14:textId="77777777" w:rsidR="000F09B7" w:rsidRPr="00B6051A" w:rsidRDefault="000F09B7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0AC5149" w14:textId="2C87572F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WYMAGANIA NA OCENĘ DOSTATECZNĄ</w:t>
      </w:r>
    </w:p>
    <w:p w14:paraId="1DB75662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Uczeń:</w:t>
      </w:r>
    </w:p>
    <w:p w14:paraId="5E140EB6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stosować twierdzenie cosinusów w rozwiązywaniu trójkątów;</w:t>
      </w:r>
    </w:p>
    <w:p w14:paraId="0F171FC7" w14:textId="5AC58EC9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rozwiązywać proste zadania geometryczne dotyczące trójkątów, wykorzys</w:t>
      </w:r>
      <w:r w:rsidR="00980393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tując wzory na pole trójkąta i </w:t>
      </w: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poznane wcześniej twierdzenia;</w:t>
      </w:r>
    </w:p>
    <w:p w14:paraId="1C7B8246" w14:textId="6614B9A2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 potrafi rozwiązywać proste zadania geometryczne dotyczące trójkątów, wyk</w:t>
      </w:r>
      <w:r w:rsidR="00980393"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orzystując wzory na ich pola i </w:t>
      </w: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poznane wcześniej twierdzenia, w szczególności twierdzenie Pitagorasa oraz własności okręgu wpisanego w trójkąt i okręgu opisanego na trójkącie;</w:t>
      </w:r>
    </w:p>
    <w:p w14:paraId="49418282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stosować twierdzenia o polach figur podobnych przy rozwiązywaniu prostych zadań;</w:t>
      </w:r>
    </w:p>
    <w:p w14:paraId="71388F36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-umie zastosować wzory na pole koła i pole wycinka koła przy rozwiązywaniu prostych zadań;</w:t>
      </w:r>
    </w:p>
    <w:p w14:paraId="26CEE899" w14:textId="77777777" w:rsidR="000F09B7" w:rsidRPr="00B6051A" w:rsidRDefault="000F09B7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1DB1097" w14:textId="5F8C5CBF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WYMAGANIA NA OCENĘ DOBRĄ</w:t>
      </w:r>
    </w:p>
    <w:p w14:paraId="6C184200" w14:textId="1D4A1B23" w:rsidR="000A29CD" w:rsidRPr="00B6051A" w:rsidRDefault="000A29CD" w:rsidP="00980393">
      <w:pPr>
        <w:pStyle w:val="Akapitzlist"/>
        <w:tabs>
          <w:tab w:val="left" w:pos="3120"/>
        </w:tabs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Uczeń:</w:t>
      </w:r>
      <w:r w:rsidR="003A18B5" w:rsidRPr="00B6051A">
        <w:rPr>
          <w:rFonts w:ascii="Times New Roman" w:hAnsi="Times New Roman" w:cs="Times New Roman"/>
          <w:color w:val="FFC000"/>
          <w:sz w:val="24"/>
          <w:szCs w:val="24"/>
        </w:rPr>
        <w:tab/>
      </w:r>
    </w:p>
    <w:p w14:paraId="60F2A150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stosować twierdzenie cosinusów w zadaniach geometrycznych;</w:t>
      </w:r>
    </w:p>
    <w:p w14:paraId="04983117" w14:textId="4F2E1E3D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rozwiązywać zadania geometryczne o średnim stopniu trudności, stosu</w:t>
      </w:r>
      <w:r w:rsidR="00980393" w:rsidRPr="00B6051A">
        <w:rPr>
          <w:rFonts w:ascii="Times New Roman" w:hAnsi="Times New Roman" w:cs="Times New Roman"/>
          <w:color w:val="FFC000"/>
          <w:sz w:val="24"/>
          <w:szCs w:val="24"/>
        </w:rPr>
        <w:t xml:space="preserve">jąc wzory na pola trójkątów, w </w:t>
      </w:r>
      <w:r w:rsidRPr="00B6051A">
        <w:rPr>
          <w:rFonts w:ascii="Times New Roman" w:hAnsi="Times New Roman" w:cs="Times New Roman"/>
          <w:color w:val="FFC000"/>
          <w:sz w:val="24"/>
          <w:szCs w:val="24"/>
        </w:rPr>
        <w:t>tym również z wykorzystaniem poznanych wcześniej własności trójkątów;</w:t>
      </w:r>
    </w:p>
    <w:p w14:paraId="5B4231EA" w14:textId="37BE51C1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rozwiązywać zadania geometryczne, wykorzystując cechy podobieństwa t</w:t>
      </w:r>
      <w:r w:rsidR="00980393" w:rsidRPr="00B6051A">
        <w:rPr>
          <w:rFonts w:ascii="Times New Roman" w:hAnsi="Times New Roman" w:cs="Times New Roman"/>
          <w:color w:val="FFC000"/>
          <w:sz w:val="24"/>
          <w:szCs w:val="24"/>
        </w:rPr>
        <w:t xml:space="preserve">rójkątów, twierdzenie o polach </w:t>
      </w:r>
      <w:r w:rsidRPr="00B6051A">
        <w:rPr>
          <w:rFonts w:ascii="Times New Roman" w:hAnsi="Times New Roman" w:cs="Times New Roman"/>
          <w:color w:val="FFC000"/>
          <w:sz w:val="24"/>
          <w:szCs w:val="24"/>
        </w:rPr>
        <w:t>figur podobnych</w:t>
      </w:r>
    </w:p>
    <w:p w14:paraId="6D4C5761" w14:textId="77777777" w:rsidR="003A18B5" w:rsidRPr="00B6051A" w:rsidRDefault="003A18B5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</w:p>
    <w:p w14:paraId="1581B84D" w14:textId="24C10E30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WYMAGANIA NA OCENĘ BARDZO DOBRĄ</w:t>
      </w:r>
    </w:p>
    <w:p w14:paraId="2C8810BB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Uczeń:</w:t>
      </w:r>
    </w:p>
    <w:p w14:paraId="4798C212" w14:textId="0E0A7875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-rozwiązuje zadania dotyczące trójkątów, w których wykorzystuje twie</w:t>
      </w:r>
      <w:r w:rsidR="00980393" w:rsidRPr="00B6051A">
        <w:rPr>
          <w:rFonts w:ascii="Times New Roman" w:hAnsi="Times New Roman" w:cs="Times New Roman"/>
          <w:color w:val="FF0000"/>
          <w:sz w:val="24"/>
          <w:szCs w:val="24"/>
        </w:rPr>
        <w:t xml:space="preserve">rdzenia poznane wcześniej (tw. </w:t>
      </w:r>
      <w:r w:rsidRPr="00B6051A">
        <w:rPr>
          <w:rFonts w:ascii="Times New Roman" w:hAnsi="Times New Roman" w:cs="Times New Roman"/>
          <w:color w:val="FF0000"/>
          <w:sz w:val="24"/>
          <w:szCs w:val="24"/>
        </w:rPr>
        <w:t xml:space="preserve">Pitagorasa, tw. Talesa, tw. cosinusów, twierdzenia o kątach w kole, itp.) </w:t>
      </w:r>
      <w:r w:rsidR="00980393" w:rsidRPr="00B6051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4A5A1656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dowodzić twierdzenia, w których wykorzystuje pojęcie pola</w:t>
      </w:r>
    </w:p>
    <w:p w14:paraId="32180E68" w14:textId="34576B84" w:rsidR="003A18B5" w:rsidRPr="00B6051A" w:rsidRDefault="003A18B5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17CD5C" w14:textId="5FED7968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WYMAGANIA NA OCENĘ CELUJĄCĄ</w:t>
      </w:r>
    </w:p>
    <w:p w14:paraId="152E46C0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B6051A">
        <w:rPr>
          <w:rFonts w:ascii="Times New Roman" w:hAnsi="Times New Roman" w:cs="Times New Roman"/>
          <w:sz w:val="24"/>
          <w:szCs w:val="24"/>
        </w:rPr>
        <w:t>Uczeń:</w:t>
      </w:r>
    </w:p>
    <w:p w14:paraId="24D7BC7D" w14:textId="28BFF0FA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 xml:space="preserve">-potrafi rozwiązywać zadania o podwyższonym stopniu trudności lub </w:t>
      </w:r>
      <w:r w:rsidR="00980393" w:rsidRPr="00B6051A">
        <w:rPr>
          <w:rFonts w:ascii="Times New Roman" w:hAnsi="Times New Roman" w:cs="Times New Roman"/>
          <w:sz w:val="24"/>
          <w:szCs w:val="24"/>
        </w:rPr>
        <w:t xml:space="preserve">wymagające niekonwencjonalnych </w:t>
      </w:r>
      <w:r w:rsidRPr="00B6051A">
        <w:rPr>
          <w:rFonts w:ascii="Times New Roman" w:hAnsi="Times New Roman" w:cs="Times New Roman"/>
          <w:sz w:val="24"/>
          <w:szCs w:val="24"/>
        </w:rPr>
        <w:t>pomysłów i metod rozwiązywania.</w:t>
      </w:r>
    </w:p>
    <w:p w14:paraId="1875589F" w14:textId="622F79B9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 xml:space="preserve">-potrafi udowodnić twierdzenie Pitagorasa oraz twierdzenie Talesa z wykorzystaniem pól </w:t>
      </w:r>
      <w:r w:rsidR="00980393" w:rsidRPr="00B6051A">
        <w:rPr>
          <w:rFonts w:ascii="Times New Roman" w:hAnsi="Times New Roman" w:cs="Times New Roman"/>
          <w:sz w:val="24"/>
          <w:szCs w:val="24"/>
        </w:rPr>
        <w:t xml:space="preserve">odpowiednich </w:t>
      </w:r>
      <w:r w:rsidRPr="00B6051A">
        <w:rPr>
          <w:rFonts w:ascii="Times New Roman" w:hAnsi="Times New Roman" w:cs="Times New Roman"/>
          <w:sz w:val="24"/>
          <w:szCs w:val="24"/>
        </w:rPr>
        <w:t>trójkątów;</w:t>
      </w:r>
    </w:p>
    <w:p w14:paraId="620ED25D" w14:textId="49651B18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-potrafi rozwiązywać nietypowe zadania geometryczne o podwyższonym stop</w:t>
      </w:r>
      <w:r w:rsidR="00980393" w:rsidRPr="00B6051A">
        <w:rPr>
          <w:rFonts w:ascii="Times New Roman" w:hAnsi="Times New Roman" w:cs="Times New Roman"/>
          <w:sz w:val="24"/>
          <w:szCs w:val="24"/>
        </w:rPr>
        <w:t xml:space="preserve">niu trudności z wykorzystaniem </w:t>
      </w:r>
      <w:r w:rsidRPr="00B6051A">
        <w:rPr>
          <w:rFonts w:ascii="Times New Roman" w:hAnsi="Times New Roman" w:cs="Times New Roman"/>
          <w:sz w:val="24"/>
          <w:szCs w:val="24"/>
        </w:rPr>
        <w:t>wzorów na pola figur i innych twierdzeń</w:t>
      </w:r>
      <w:r w:rsidR="00980393" w:rsidRPr="00B6051A">
        <w:rPr>
          <w:rFonts w:ascii="Times New Roman" w:hAnsi="Times New Roman" w:cs="Times New Roman"/>
          <w:sz w:val="24"/>
          <w:szCs w:val="24"/>
        </w:rPr>
        <w:t>;</w:t>
      </w:r>
    </w:p>
    <w:p w14:paraId="18C46D8A" w14:textId="77777777" w:rsidR="003A18B5" w:rsidRPr="00B6051A" w:rsidRDefault="003A18B5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A92B4D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6051A">
        <w:rPr>
          <w:rFonts w:ascii="Times New Roman" w:hAnsi="Times New Roman" w:cs="Times New Roman"/>
          <w:b/>
          <w:sz w:val="24"/>
          <w:szCs w:val="24"/>
        </w:rPr>
        <w:t>VIII. WIELOMIANY</w:t>
      </w:r>
    </w:p>
    <w:p w14:paraId="23DEE604" w14:textId="77777777" w:rsidR="003A18B5" w:rsidRPr="00B6051A" w:rsidRDefault="003A18B5" w:rsidP="0098039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Wielomiany jednej zmiennej rzeczywistej</w:t>
      </w:r>
    </w:p>
    <w:p w14:paraId="392AEE7C" w14:textId="69340C26" w:rsidR="003A18B5" w:rsidRPr="00B6051A" w:rsidRDefault="003A18B5" w:rsidP="0098039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Dodawanie, odejmowanie i mnożenie wielomianów</w:t>
      </w:r>
    </w:p>
    <w:p w14:paraId="3F0BEC61" w14:textId="0355362E" w:rsidR="003A18B5" w:rsidRPr="00B6051A" w:rsidRDefault="003A18B5" w:rsidP="0098039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Równość wielomianów</w:t>
      </w:r>
    </w:p>
    <w:p w14:paraId="6001C1BA" w14:textId="4808391C" w:rsidR="003A18B5" w:rsidRPr="00B6051A" w:rsidRDefault="003A18B5" w:rsidP="0098039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Pierwiastek wielomianu. Twierdzenie Bezouta</w:t>
      </w:r>
    </w:p>
    <w:p w14:paraId="3526532C" w14:textId="1E263DCD" w:rsidR="003A18B5" w:rsidRPr="00B6051A" w:rsidRDefault="003A18B5" w:rsidP="0098039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Rozkład wielomianu na czynniki</w:t>
      </w:r>
    </w:p>
    <w:p w14:paraId="1A51966E" w14:textId="325F6D07" w:rsidR="003A18B5" w:rsidRPr="00B6051A" w:rsidRDefault="003A18B5" w:rsidP="0098039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Równania wielomianowe</w:t>
      </w:r>
    </w:p>
    <w:p w14:paraId="42AAFEA8" w14:textId="3921D462" w:rsidR="003A18B5" w:rsidRPr="00B6051A" w:rsidRDefault="003A18B5" w:rsidP="0098039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Zadania prowadzące do równań wielomianowych</w:t>
      </w:r>
    </w:p>
    <w:p w14:paraId="50121810" w14:textId="77777777" w:rsidR="003A18B5" w:rsidRPr="00B6051A" w:rsidRDefault="003A18B5" w:rsidP="0098039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0DEF09EF" w14:textId="61320523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WYMAGANIA NA OCENĘ DOPUSZCZAJĄCĄ</w:t>
      </w:r>
    </w:p>
    <w:p w14:paraId="265CCAF3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Uczeń:</w:t>
      </w:r>
    </w:p>
    <w:p w14:paraId="50E29DCC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-zna pojęcie jednomianu jednej zmiennej;</w:t>
      </w:r>
    </w:p>
    <w:p w14:paraId="20CC8CED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lastRenderedPageBreak/>
        <w:t>-potrafi wskazać jednomiany podobne;</w:t>
      </w:r>
    </w:p>
    <w:p w14:paraId="62473690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-potrafi rozpoznać wielomian jednej zmiennej rzeczywistej; </w:t>
      </w:r>
    </w:p>
    <w:p w14:paraId="610523AD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uporządkować wielomian (malejąco lub rosnąco);</w:t>
      </w:r>
    </w:p>
    <w:p w14:paraId="1D369D3C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określić stopień wielomianu jednej zmiennej;</w:t>
      </w:r>
    </w:p>
    <w:p w14:paraId="533AC42A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podać przykład wielomianu uporządkowanego, określonego stopnia</w:t>
      </w:r>
    </w:p>
    <w:p w14:paraId="10845009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obliczyć wartość wielomianu dla danego argumentu;</w:t>
      </w:r>
    </w:p>
    <w:p w14:paraId="3EFF1567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obliczyć wartość wielomianu dla danej wartości zmiennej;</w:t>
      </w:r>
    </w:p>
    <w:p w14:paraId="5AE4E9BB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wykonać dodawanie, odejmowanie i mnożenie wielomianów;</w:t>
      </w:r>
    </w:p>
    <w:p w14:paraId="1AE7988E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-rozumie pojęcie wielomianów równych i potrafi podać przykłady takich wielomianów;</w:t>
      </w:r>
    </w:p>
    <w:p w14:paraId="2957F213" w14:textId="77777777" w:rsidR="003A18B5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</w:t>
      </w:r>
      <w:r w:rsidR="003A18B5"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afi rozpoznać wielomiany równe;</w:t>
      </w:r>
    </w:p>
    <w:p w14:paraId="72484E88" w14:textId="3C995154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-potrafi rozłożyć wielomian na czynniki poprzez wyłączanie wspólnego czynnika poza nawias, zastosowanie wzorów skróconego mnożenia</w:t>
      </w:r>
      <w:r w:rsidR="003A18B5" w:rsidRPr="00B6051A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;</w:t>
      </w:r>
    </w:p>
    <w:p w14:paraId="11DA0F2C" w14:textId="77777777" w:rsidR="003A18B5" w:rsidRPr="00B6051A" w:rsidRDefault="003A18B5" w:rsidP="00980393">
      <w:pPr>
        <w:pStyle w:val="Akapitzlist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p w14:paraId="5AF999B6" w14:textId="63D3E3FE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WYMAGANIA NA OCENĘ DOSTATECZNĄ</w:t>
      </w:r>
    </w:p>
    <w:p w14:paraId="348AC0F2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Uczeń:</w:t>
      </w:r>
    </w:p>
    <w:p w14:paraId="4A18D7FC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sprawdzić czy wielomiany są równe;</w:t>
      </w:r>
    </w:p>
    <w:p w14:paraId="3622B0BE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-potrafi rozwiązywać proste zadania, w których wykorzystuje się twierdzenie o równości wielomianów; </w:t>
      </w:r>
    </w:p>
    <w:p w14:paraId="2D8F6CAE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B6051A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-potrafi sprawdzić, czy podana liczba jest pierwiastkiem wielomianu;</w:t>
      </w:r>
    </w:p>
    <w:p w14:paraId="60D1D0AF" w14:textId="77777777" w:rsidR="003A18B5" w:rsidRPr="00B6051A" w:rsidRDefault="003A18B5" w:rsidP="00980393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447DF4BF" w14:textId="6C3FBA1D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WYMAGANIA NA OCENĘ DOBRĄ</w:t>
      </w:r>
    </w:p>
    <w:p w14:paraId="2F232073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Uczeń:</w:t>
      </w:r>
    </w:p>
    <w:p w14:paraId="71A0A62E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wyznaczyć wartość parametru dla którego wielomiany są równe;</w:t>
      </w:r>
    </w:p>
    <w:p w14:paraId="3B141AB6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sprawnie wykonywać działania na wielomianach;</w:t>
      </w:r>
    </w:p>
    <w:p w14:paraId="7A8DAF34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sprawnie rozkładać wielomiany na czynniki (w tym stosując „metodę prób”);</w:t>
      </w:r>
    </w:p>
    <w:p w14:paraId="28876271" w14:textId="63104D9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  <w:r w:rsidRPr="00B6051A">
        <w:rPr>
          <w:rFonts w:ascii="Times New Roman" w:hAnsi="Times New Roman" w:cs="Times New Roman"/>
          <w:color w:val="FFC000"/>
          <w:sz w:val="24"/>
          <w:szCs w:val="24"/>
        </w:rPr>
        <w:t>-potrafi rozwiązywać równania i nierówności wielomianowe</w:t>
      </w:r>
      <w:r w:rsidR="00980393" w:rsidRPr="00B6051A">
        <w:rPr>
          <w:rFonts w:ascii="Times New Roman" w:hAnsi="Times New Roman" w:cs="Times New Roman"/>
          <w:color w:val="FFC000"/>
          <w:sz w:val="24"/>
          <w:szCs w:val="24"/>
        </w:rPr>
        <w:t>;</w:t>
      </w:r>
    </w:p>
    <w:p w14:paraId="65170632" w14:textId="77777777" w:rsidR="003A18B5" w:rsidRPr="00B6051A" w:rsidRDefault="003A18B5" w:rsidP="00980393">
      <w:pPr>
        <w:pStyle w:val="Akapitzlist"/>
        <w:rPr>
          <w:rFonts w:ascii="Times New Roman" w:hAnsi="Times New Roman" w:cs="Times New Roman"/>
          <w:color w:val="FFC000"/>
          <w:sz w:val="24"/>
          <w:szCs w:val="24"/>
        </w:rPr>
      </w:pPr>
    </w:p>
    <w:p w14:paraId="6CD848F6" w14:textId="3F55AAA5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WYMAGANIA NA OCENĘ BARDZO DOBRĄ</w:t>
      </w:r>
    </w:p>
    <w:p w14:paraId="4074033F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Uczeń:</w:t>
      </w:r>
    </w:p>
    <w:p w14:paraId="3DAD67B8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B6051A">
        <w:rPr>
          <w:rFonts w:ascii="Times New Roman" w:hAnsi="Times New Roman" w:cs="Times New Roman"/>
          <w:color w:val="FF0000"/>
          <w:sz w:val="24"/>
          <w:szCs w:val="24"/>
        </w:rPr>
        <w:t>-potrafi rozwiązywać zadania tekstowe prowadzące do równań i nierówności wielomianowych;</w:t>
      </w:r>
    </w:p>
    <w:p w14:paraId="548046CB" w14:textId="77777777" w:rsidR="003A18B5" w:rsidRPr="00B6051A" w:rsidRDefault="003A18B5" w:rsidP="00980393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4070E3E5" w14:textId="2F7ED3FF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WYMAGANIA NA OCENĘ CELUJĄCĄ</w:t>
      </w:r>
    </w:p>
    <w:p w14:paraId="45E3B12A" w14:textId="77777777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Uczeń:</w:t>
      </w:r>
    </w:p>
    <w:p w14:paraId="29131011" w14:textId="2A5B907B" w:rsidR="000A29CD" w:rsidRPr="00B6051A" w:rsidRDefault="000A29CD" w:rsidP="0098039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6051A">
        <w:rPr>
          <w:rFonts w:ascii="Times New Roman" w:hAnsi="Times New Roman" w:cs="Times New Roman"/>
          <w:sz w:val="24"/>
          <w:szCs w:val="24"/>
        </w:rPr>
        <w:t>-potrafi rozwiązywać różne problemy dotyczące wielomianów, które wymagaj</w:t>
      </w:r>
      <w:r w:rsidR="00980393" w:rsidRPr="00B6051A">
        <w:rPr>
          <w:rFonts w:ascii="Times New Roman" w:hAnsi="Times New Roman" w:cs="Times New Roman"/>
          <w:sz w:val="24"/>
          <w:szCs w:val="24"/>
        </w:rPr>
        <w:t xml:space="preserve">ą niestandardowych metod pracy </w:t>
      </w:r>
      <w:r w:rsidRPr="00B6051A">
        <w:rPr>
          <w:rFonts w:ascii="Times New Roman" w:hAnsi="Times New Roman" w:cs="Times New Roman"/>
          <w:sz w:val="24"/>
          <w:szCs w:val="24"/>
        </w:rPr>
        <w:t>oraz niekonwencjonalnych pomysłó</w:t>
      </w:r>
      <w:r w:rsidRPr="00B6051A">
        <w:rPr>
          <w:rFonts w:ascii="Times New Roman" w:hAnsi="Times New Roman" w:cs="Times New Roman"/>
          <w:sz w:val="24"/>
          <w:szCs w:val="24"/>
        </w:rPr>
        <w:t>w</w:t>
      </w:r>
    </w:p>
    <w:sectPr w:rsidR="000A29CD" w:rsidRPr="00B6051A" w:rsidSect="00212C99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D0CE5" w14:textId="77777777" w:rsidR="00522D73" w:rsidRDefault="00522D73" w:rsidP="004F2527">
      <w:pPr>
        <w:spacing w:after="0" w:line="240" w:lineRule="auto"/>
      </w:pPr>
      <w:r>
        <w:separator/>
      </w:r>
    </w:p>
  </w:endnote>
  <w:endnote w:type="continuationSeparator" w:id="0">
    <w:p w14:paraId="32537D5C" w14:textId="77777777" w:rsidR="00522D73" w:rsidRDefault="00522D73" w:rsidP="004F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AA145" w14:textId="77777777" w:rsidR="00522D73" w:rsidRDefault="00522D73" w:rsidP="004F2527">
      <w:pPr>
        <w:spacing w:after="0" w:line="240" w:lineRule="auto"/>
      </w:pPr>
      <w:r>
        <w:separator/>
      </w:r>
    </w:p>
  </w:footnote>
  <w:footnote w:type="continuationSeparator" w:id="0">
    <w:p w14:paraId="31782774" w14:textId="77777777" w:rsidR="00522D73" w:rsidRDefault="00522D73" w:rsidP="004F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6047"/>
      <w:docPartObj>
        <w:docPartGallery w:val="Page Numbers (Top of Page)"/>
        <w:docPartUnique/>
      </w:docPartObj>
    </w:sdtPr>
    <w:sdtEndPr/>
    <w:sdtContent>
      <w:p w14:paraId="61E57EE3" w14:textId="77777777" w:rsidR="00102DCD" w:rsidRDefault="00102DCD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51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C41BE4E" w14:textId="77777777" w:rsidR="00102DCD" w:rsidRDefault="00102D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632"/>
    <w:multiLevelType w:val="hybridMultilevel"/>
    <w:tmpl w:val="939C3C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93D53"/>
    <w:multiLevelType w:val="hybridMultilevel"/>
    <w:tmpl w:val="C11844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231138"/>
    <w:multiLevelType w:val="hybridMultilevel"/>
    <w:tmpl w:val="6366DE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114035"/>
    <w:multiLevelType w:val="hybridMultilevel"/>
    <w:tmpl w:val="D0B2FC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86B23"/>
    <w:multiLevelType w:val="hybridMultilevel"/>
    <w:tmpl w:val="C660EA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17FB1"/>
    <w:multiLevelType w:val="hybridMultilevel"/>
    <w:tmpl w:val="DEE6B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914C6"/>
    <w:multiLevelType w:val="hybridMultilevel"/>
    <w:tmpl w:val="67966C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>
    <w:abstractNumId w:val="21"/>
  </w:num>
  <w:num w:numId="3">
    <w:abstractNumId w:val="15"/>
  </w:num>
  <w:num w:numId="4">
    <w:abstractNumId w:val="9"/>
  </w:num>
  <w:num w:numId="5">
    <w:abstractNumId w:val="26"/>
  </w:num>
  <w:num w:numId="6">
    <w:abstractNumId w:val="12"/>
  </w:num>
  <w:num w:numId="7">
    <w:abstractNumId w:val="16"/>
  </w:num>
  <w:num w:numId="8">
    <w:abstractNumId w:val="14"/>
  </w:num>
  <w:num w:numId="9">
    <w:abstractNumId w:val="23"/>
  </w:num>
  <w:num w:numId="10">
    <w:abstractNumId w:val="19"/>
  </w:num>
  <w:num w:numId="11">
    <w:abstractNumId w:val="24"/>
  </w:num>
  <w:num w:numId="12">
    <w:abstractNumId w:val="10"/>
  </w:num>
  <w:num w:numId="13">
    <w:abstractNumId w:val="17"/>
  </w:num>
  <w:num w:numId="14">
    <w:abstractNumId w:val="2"/>
  </w:num>
  <w:num w:numId="15">
    <w:abstractNumId w:val="8"/>
  </w:num>
  <w:num w:numId="16">
    <w:abstractNumId w:val="11"/>
  </w:num>
  <w:num w:numId="17">
    <w:abstractNumId w:val="4"/>
  </w:num>
  <w:num w:numId="18">
    <w:abstractNumId w:val="18"/>
  </w:num>
  <w:num w:numId="19">
    <w:abstractNumId w:val="20"/>
  </w:num>
  <w:num w:numId="20">
    <w:abstractNumId w:val="1"/>
  </w:num>
  <w:num w:numId="21">
    <w:abstractNumId w:val="22"/>
  </w:num>
  <w:num w:numId="22">
    <w:abstractNumId w:val="6"/>
  </w:num>
  <w:num w:numId="23">
    <w:abstractNumId w:val="7"/>
  </w:num>
  <w:num w:numId="24">
    <w:abstractNumId w:val="3"/>
  </w:num>
  <w:num w:numId="25">
    <w:abstractNumId w:val="13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D4"/>
    <w:rsid w:val="00004C62"/>
    <w:rsid w:val="00010D0E"/>
    <w:rsid w:val="000165B9"/>
    <w:rsid w:val="00063AF3"/>
    <w:rsid w:val="000919AE"/>
    <w:rsid w:val="000A1A12"/>
    <w:rsid w:val="000A29CD"/>
    <w:rsid w:val="000A48C5"/>
    <w:rsid w:val="000D5C7A"/>
    <w:rsid w:val="000E0AF3"/>
    <w:rsid w:val="000E24E9"/>
    <w:rsid w:val="000F09B7"/>
    <w:rsid w:val="00102DCD"/>
    <w:rsid w:val="00106606"/>
    <w:rsid w:val="00121D3E"/>
    <w:rsid w:val="00152F7A"/>
    <w:rsid w:val="00183DD7"/>
    <w:rsid w:val="001B1FF0"/>
    <w:rsid w:val="001C222B"/>
    <w:rsid w:val="001F0EA5"/>
    <w:rsid w:val="00212C99"/>
    <w:rsid w:val="00242C3A"/>
    <w:rsid w:val="0026264C"/>
    <w:rsid w:val="002C2B56"/>
    <w:rsid w:val="00313FF6"/>
    <w:rsid w:val="003443E8"/>
    <w:rsid w:val="003758FA"/>
    <w:rsid w:val="003A18B5"/>
    <w:rsid w:val="0042442C"/>
    <w:rsid w:val="0045279A"/>
    <w:rsid w:val="004A65EC"/>
    <w:rsid w:val="004C2D7F"/>
    <w:rsid w:val="004F2527"/>
    <w:rsid w:val="0051066C"/>
    <w:rsid w:val="0051162B"/>
    <w:rsid w:val="00522D73"/>
    <w:rsid w:val="005324EB"/>
    <w:rsid w:val="005839CA"/>
    <w:rsid w:val="0059743C"/>
    <w:rsid w:val="00603735"/>
    <w:rsid w:val="00616F2D"/>
    <w:rsid w:val="006330B8"/>
    <w:rsid w:val="0063310A"/>
    <w:rsid w:val="00637949"/>
    <w:rsid w:val="00676FE1"/>
    <w:rsid w:val="006A6A80"/>
    <w:rsid w:val="00732772"/>
    <w:rsid w:val="007478FA"/>
    <w:rsid w:val="00764799"/>
    <w:rsid w:val="007C5730"/>
    <w:rsid w:val="007C708D"/>
    <w:rsid w:val="0086566F"/>
    <w:rsid w:val="00866127"/>
    <w:rsid w:val="008B11BE"/>
    <w:rsid w:val="008F46A9"/>
    <w:rsid w:val="00980393"/>
    <w:rsid w:val="009B5BB3"/>
    <w:rsid w:val="009F0E75"/>
    <w:rsid w:val="009F1EB8"/>
    <w:rsid w:val="00A518DB"/>
    <w:rsid w:val="00A526F6"/>
    <w:rsid w:val="00A61B3E"/>
    <w:rsid w:val="00A80BD4"/>
    <w:rsid w:val="00A8410F"/>
    <w:rsid w:val="00AB6A58"/>
    <w:rsid w:val="00AC7260"/>
    <w:rsid w:val="00B23654"/>
    <w:rsid w:val="00B24186"/>
    <w:rsid w:val="00B26435"/>
    <w:rsid w:val="00B6051A"/>
    <w:rsid w:val="00BD1D35"/>
    <w:rsid w:val="00C1072D"/>
    <w:rsid w:val="00C34538"/>
    <w:rsid w:val="00CE49CA"/>
    <w:rsid w:val="00CF064C"/>
    <w:rsid w:val="00D46D9C"/>
    <w:rsid w:val="00D77FB8"/>
    <w:rsid w:val="00D84458"/>
    <w:rsid w:val="00DB72FF"/>
    <w:rsid w:val="00DF39B6"/>
    <w:rsid w:val="00E14665"/>
    <w:rsid w:val="00E63947"/>
    <w:rsid w:val="00E72768"/>
    <w:rsid w:val="00E90CC3"/>
    <w:rsid w:val="00EB6CAD"/>
    <w:rsid w:val="00EC359F"/>
    <w:rsid w:val="00F445C7"/>
    <w:rsid w:val="00F46B86"/>
    <w:rsid w:val="00F505AB"/>
    <w:rsid w:val="00FB4769"/>
    <w:rsid w:val="00F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C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527"/>
  </w:style>
  <w:style w:type="paragraph" w:styleId="Stopka">
    <w:name w:val="footer"/>
    <w:basedOn w:val="Normalny"/>
    <w:link w:val="StopkaZnak"/>
    <w:uiPriority w:val="99"/>
    <w:unhideWhenUsed/>
    <w:rsid w:val="004F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527"/>
  </w:style>
  <w:style w:type="paragraph" w:styleId="Stopka">
    <w:name w:val="footer"/>
    <w:basedOn w:val="Normalny"/>
    <w:link w:val="StopkaZnak"/>
    <w:uiPriority w:val="99"/>
    <w:unhideWhenUsed/>
    <w:rsid w:val="004F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3631</Words>
  <Characters>21789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25370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Kowalski Ryszard</cp:lastModifiedBy>
  <cp:revision>9</cp:revision>
  <dcterms:created xsi:type="dcterms:W3CDTF">2024-10-11T15:37:00Z</dcterms:created>
  <dcterms:modified xsi:type="dcterms:W3CDTF">2024-10-11T20:09:00Z</dcterms:modified>
</cp:coreProperties>
</file>